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7B" w:rsidRPr="001E2D7B" w:rsidRDefault="001E2D7B" w:rsidP="001E2D7B">
      <w:pPr>
        <w:pStyle w:val="2"/>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МИНИСТЕРСТВО ОБРАЗОВАНИЯ И НАУКИ РОССИЙСКОЙ ФЕДЕРАЦИИ</w:t>
      </w:r>
    </w:p>
    <w:p w:rsidR="001E2D7B" w:rsidRPr="001E2D7B" w:rsidRDefault="001E2D7B" w:rsidP="001E2D7B">
      <w:pPr>
        <w:pStyle w:val="headertext"/>
        <w:shd w:val="clear" w:color="auto" w:fill="FFFFFF"/>
        <w:spacing w:before="0" w:beforeAutospacing="0" w:after="240" w:afterAutospacing="0"/>
        <w:jc w:val="center"/>
        <w:textAlignment w:val="baseline"/>
        <w:rPr>
          <w:b/>
          <w:bCs/>
          <w:color w:val="444444"/>
        </w:rPr>
      </w:pPr>
      <w:r w:rsidRPr="001E2D7B">
        <w:rPr>
          <w:b/>
          <w:bCs/>
          <w:color w:val="444444"/>
        </w:rPr>
        <w:t>ПИСЬМО</w:t>
      </w:r>
    </w:p>
    <w:p w:rsidR="001E2D7B" w:rsidRPr="001E2D7B" w:rsidRDefault="001E2D7B" w:rsidP="001E2D7B">
      <w:pPr>
        <w:pStyle w:val="headertext"/>
        <w:shd w:val="clear" w:color="auto" w:fill="FFFFFF"/>
        <w:spacing w:before="0" w:beforeAutospacing="0" w:after="240" w:afterAutospacing="0"/>
        <w:jc w:val="center"/>
        <w:textAlignment w:val="baseline"/>
        <w:rPr>
          <w:b/>
          <w:bCs/>
          <w:color w:val="444444"/>
        </w:rPr>
      </w:pPr>
      <w:r w:rsidRPr="001E2D7B">
        <w:rPr>
          <w:b/>
          <w:bCs/>
          <w:color w:val="444444"/>
        </w:rPr>
        <w:t>от 2 августа 2017 года N ТС-512/09</w:t>
      </w:r>
      <w:r w:rsidRPr="001E2D7B">
        <w:rPr>
          <w:b/>
          <w:bCs/>
          <w:color w:val="444444"/>
        </w:rPr>
        <w:br/>
      </w:r>
    </w:p>
    <w:p w:rsidR="001E2D7B" w:rsidRPr="001E2D7B" w:rsidRDefault="001E2D7B" w:rsidP="001E2D7B">
      <w:pPr>
        <w:pStyle w:val="headertext"/>
        <w:shd w:val="clear" w:color="auto" w:fill="FFFFFF"/>
        <w:spacing w:before="0" w:beforeAutospacing="0" w:after="240" w:afterAutospacing="0"/>
        <w:jc w:val="center"/>
        <w:textAlignment w:val="baseline"/>
        <w:rPr>
          <w:b/>
          <w:bCs/>
          <w:color w:val="444444"/>
        </w:rPr>
      </w:pPr>
      <w:r w:rsidRPr="001E2D7B">
        <w:rPr>
          <w:b/>
          <w:bCs/>
          <w:color w:val="444444"/>
        </w:rPr>
        <w:t>О направлении методических рекомендаций</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roofErr w:type="gramStart"/>
      <w:r w:rsidRPr="001E2D7B">
        <w:rPr>
          <w:color w:val="444444"/>
        </w:rPr>
        <w:t>Министерство образования и науки Российской Федерации в соответствии с планом мероприятий по реализации в 2016-2020 годах Стратегии развития воспитания в Российской Федерации на период до 2025 года (далее - Стратегия) направляет для использования в работе </w:t>
      </w:r>
      <w:hyperlink r:id="rId4" w:anchor="7DM0KA" w:history="1">
        <w:r w:rsidRPr="001E2D7B">
          <w:rPr>
            <w:rStyle w:val="a3"/>
            <w:color w:val="3451A0"/>
          </w:rPr>
          <w:t>методические рекомендации по совершенствованию сетевого взаимодействия в системе воспитания</w:t>
        </w:r>
      </w:hyperlink>
      <w:r w:rsidRPr="001E2D7B">
        <w:rPr>
          <w:color w:val="444444"/>
        </w:rPr>
        <w:t> и </w:t>
      </w:r>
      <w:hyperlink r:id="rId5" w:anchor="6500IL" w:history="1">
        <w:r w:rsidRPr="001E2D7B">
          <w:rPr>
            <w:rStyle w:val="a3"/>
            <w:color w:val="3451A0"/>
          </w:rPr>
          <w:t>по организационно-методической поддержке деятельности детских общественных движений и ученического самоуправления</w:t>
        </w:r>
      </w:hyperlink>
      <w:r w:rsidRPr="001E2D7B">
        <w:rPr>
          <w:color w:val="444444"/>
        </w:rPr>
        <w:t>, а также </w:t>
      </w:r>
      <w:hyperlink r:id="rId6" w:anchor="7DQ0KA" w:history="1">
        <w:r w:rsidRPr="001E2D7B">
          <w:rPr>
            <w:rStyle w:val="a3"/>
            <w:color w:val="3451A0"/>
          </w:rPr>
          <w:t>рекомендации по расчету качественных</w:t>
        </w:r>
        <w:proofErr w:type="gramEnd"/>
        <w:r w:rsidRPr="001E2D7B">
          <w:rPr>
            <w:rStyle w:val="a3"/>
            <w:color w:val="3451A0"/>
          </w:rPr>
          <w:t xml:space="preserve"> и количественных показателей эффективности реализации Стратегии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jc w:val="right"/>
        <w:textAlignment w:val="baseline"/>
        <w:rPr>
          <w:color w:val="444444"/>
        </w:rPr>
      </w:pPr>
      <w:proofErr w:type="spellStart"/>
      <w:r w:rsidRPr="001E2D7B">
        <w:rPr>
          <w:color w:val="444444"/>
        </w:rPr>
        <w:t>Т.Ю.Синюгина</w:t>
      </w:r>
      <w:proofErr w:type="spellEnd"/>
    </w:p>
    <w:p w:rsidR="001E2D7B" w:rsidRPr="001E2D7B" w:rsidRDefault="001E2D7B" w:rsidP="001E2D7B">
      <w:pPr>
        <w:pStyle w:val="formattext"/>
        <w:shd w:val="clear" w:color="auto" w:fill="FFFFFF"/>
        <w:spacing w:before="0" w:beforeAutospacing="0" w:after="0" w:afterAutospacing="0"/>
        <w:textAlignment w:val="baseline"/>
        <w:rPr>
          <w:color w:val="444444"/>
        </w:rPr>
      </w:pPr>
      <w:r w:rsidRPr="001E2D7B">
        <w:rPr>
          <w:color w:val="444444"/>
        </w:rPr>
        <w:t>     </w:t>
      </w:r>
    </w:p>
    <w:p w:rsidR="001E2D7B" w:rsidRPr="001E2D7B" w:rsidRDefault="001E2D7B" w:rsidP="001E2D7B">
      <w:pPr>
        <w:pStyle w:val="formattext"/>
        <w:shd w:val="clear" w:color="auto" w:fill="FFFFFF"/>
        <w:spacing w:before="0" w:beforeAutospacing="0" w:after="0" w:afterAutospacing="0"/>
        <w:textAlignment w:val="baseline"/>
        <w:rPr>
          <w:color w:val="444444"/>
        </w:rPr>
      </w:pPr>
      <w:r w:rsidRPr="001E2D7B">
        <w:rPr>
          <w:color w:val="444444"/>
        </w:rPr>
        <w:t>     </w:t>
      </w:r>
    </w:p>
    <w:p w:rsidR="001E2D7B" w:rsidRPr="001E2D7B" w:rsidRDefault="001E2D7B" w:rsidP="001E2D7B">
      <w:pPr>
        <w:pStyle w:val="2"/>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     </w:t>
      </w:r>
      <w:r w:rsidRPr="001E2D7B">
        <w:rPr>
          <w:color w:val="444444"/>
          <w:sz w:val="24"/>
          <w:szCs w:val="24"/>
        </w:rPr>
        <w:br/>
      </w:r>
      <w:r w:rsidRPr="001E2D7B">
        <w:rPr>
          <w:color w:val="444444"/>
          <w:sz w:val="24"/>
          <w:szCs w:val="24"/>
        </w:rPr>
        <w:br/>
        <w:t>Методические рекомендации по организационно-методической поддержке деятельности детских общественных движений и ученического самоуправления</w:t>
      </w:r>
      <w:r w:rsidRPr="001E2D7B">
        <w:rPr>
          <w:color w:val="444444"/>
          <w:sz w:val="24"/>
          <w:szCs w:val="2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Введение</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Детские общественные движения и органы ученического самоуправления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r w:rsidRPr="001E2D7B">
        <w:rPr>
          <w:color w:val="44444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Основные понятия</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b/>
          <w:bCs/>
          <w:color w:val="444444"/>
          <w:bdr w:val="none" w:sz="0" w:space="0" w:color="auto" w:frame="1"/>
        </w:rPr>
        <w:lastRenderedPageBreak/>
        <w:t>Общественное движение</w:t>
      </w:r>
      <w:r w:rsidRPr="001E2D7B">
        <w:rPr>
          <w:color w:val="444444"/>
        </w:rPr>
        <w:t>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w:t>
      </w:r>
      <w:hyperlink r:id="rId7" w:anchor="64U0IK" w:history="1">
        <w:r w:rsidRPr="001E2D7B">
          <w:rPr>
            <w:rStyle w:val="a3"/>
            <w:color w:val="3451A0"/>
          </w:rPr>
          <w:t>Федеральный закон от 19.05.1995 г. N 82-ФЗ "Об общественных объединениях"</w:t>
        </w:r>
      </w:hyperlink>
      <w:r w:rsidRPr="001E2D7B">
        <w:rPr>
          <w:color w:val="444444"/>
        </w:rPr>
        <w:t>, </w:t>
      </w:r>
      <w:hyperlink r:id="rId8" w:anchor="7D80K5" w:history="1">
        <w:r w:rsidRPr="001E2D7B">
          <w:rPr>
            <w:rStyle w:val="a3"/>
            <w:color w:val="3451A0"/>
          </w:rPr>
          <w:t>ст.9</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b/>
          <w:bCs/>
          <w:color w:val="444444"/>
          <w:bdr w:val="none" w:sz="0" w:space="0" w:color="auto" w:frame="1"/>
        </w:rPr>
        <w:t>Общественное объединение</w:t>
      </w:r>
      <w:r w:rsidRPr="001E2D7B">
        <w:rPr>
          <w:color w:val="444444"/>
        </w:rPr>
        <w:t>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w:t>
      </w:r>
      <w:hyperlink r:id="rId9" w:anchor="64U0IK" w:history="1">
        <w:r w:rsidRPr="001E2D7B">
          <w:rPr>
            <w:rStyle w:val="a3"/>
            <w:color w:val="3451A0"/>
          </w:rPr>
          <w:t>Федеральный закон от 19.05.1995 г. N 82-ФЗ "Об общественных объединениях"</w:t>
        </w:r>
      </w:hyperlink>
      <w:r w:rsidRPr="001E2D7B">
        <w:rPr>
          <w:color w:val="444444"/>
        </w:rPr>
        <w:t>, </w:t>
      </w:r>
      <w:hyperlink r:id="rId10" w:anchor="65A0IQ" w:history="1">
        <w:r w:rsidRPr="001E2D7B">
          <w:rPr>
            <w:rStyle w:val="a3"/>
            <w:color w:val="3451A0"/>
          </w:rPr>
          <w:t>ст.5</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b/>
          <w:bCs/>
          <w:color w:val="444444"/>
          <w:bdr w:val="none" w:sz="0" w:space="0" w:color="auto" w:frame="1"/>
        </w:rPr>
        <w:t>Общественная организация</w:t>
      </w:r>
      <w:r w:rsidRPr="001E2D7B">
        <w:rPr>
          <w:color w:val="444444"/>
        </w:rPr>
        <w:t>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w:t>
      </w:r>
      <w:hyperlink r:id="rId11" w:anchor="64U0IK" w:history="1">
        <w:r w:rsidRPr="001E2D7B">
          <w:rPr>
            <w:rStyle w:val="a3"/>
            <w:color w:val="3451A0"/>
          </w:rPr>
          <w:t>Федеральный закон от 19.05.1995 г. N 82-ФЗ "Об общественных объединениях"</w:t>
        </w:r>
      </w:hyperlink>
      <w:r w:rsidRPr="001E2D7B">
        <w:rPr>
          <w:color w:val="444444"/>
        </w:rPr>
        <w:t>, </w:t>
      </w:r>
      <w:hyperlink r:id="rId12" w:anchor="7D60K4" w:history="1">
        <w:r w:rsidRPr="001E2D7B">
          <w:rPr>
            <w:rStyle w:val="a3"/>
            <w:color w:val="3451A0"/>
          </w:rPr>
          <w:t>ст.8</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xml:space="preserve">Членами и участниками детских общественных объединений могут быть граждане, достигшие 8 лет. </w:t>
      </w:r>
      <w:proofErr w:type="gramStart"/>
      <w:r w:rsidRPr="001E2D7B">
        <w:rPr>
          <w:color w:val="444444"/>
        </w:rPr>
        <w:t>(</w:t>
      </w:r>
      <w:hyperlink r:id="rId13" w:anchor="64U0IK" w:history="1">
        <w:r w:rsidRPr="001E2D7B">
          <w:rPr>
            <w:rStyle w:val="a3"/>
            <w:color w:val="3451A0"/>
          </w:rPr>
          <w:t>Федеральный закон от 19.05.1995 г. N 82-ФЗ "Об общественных объединениях"</w:t>
        </w:r>
      </w:hyperlink>
      <w:r w:rsidRPr="001E2D7B">
        <w:rPr>
          <w:color w:val="444444"/>
        </w:rPr>
        <w:t>, </w:t>
      </w:r>
      <w:hyperlink r:id="rId14" w:anchor="7DI0K9" w:history="1">
        <w:r w:rsidRPr="001E2D7B">
          <w:rPr>
            <w:rStyle w:val="a3"/>
            <w:color w:val="3451A0"/>
          </w:rPr>
          <w:t>ст.19</w:t>
        </w:r>
      </w:hyperlink>
      <w:r w:rsidRPr="001E2D7B">
        <w:rPr>
          <w:color w:val="444444"/>
        </w:rPr>
        <w:t>);</w:t>
      </w:r>
      <w:r w:rsidRPr="001E2D7B">
        <w:rPr>
          <w:color w:val="444444"/>
        </w:rPr>
        <w:br/>
      </w:r>
      <w:proofErr w:type="gramEnd"/>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Согласно </w:t>
      </w:r>
      <w:hyperlink r:id="rId15" w:anchor="7EE0KG" w:history="1">
        <w:r w:rsidRPr="001E2D7B">
          <w:rPr>
            <w:rStyle w:val="a3"/>
            <w:color w:val="3451A0"/>
          </w:rPr>
          <w:t>ст.51 Федерального закона от 19.05.1995 г.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К таким объединениям относится </w:t>
      </w:r>
      <w:r w:rsidRPr="001E2D7B">
        <w:rPr>
          <w:b/>
          <w:bCs/>
          <w:color w:val="444444"/>
          <w:bdr w:val="none" w:sz="0" w:space="0" w:color="auto" w:frame="1"/>
        </w:rPr>
        <w:t>Общероссийская общественно-государственная детско-юношеская организация "Российское движение школьников"</w:t>
      </w:r>
      <w:r w:rsidRPr="001E2D7B">
        <w:rPr>
          <w:color w:val="444444"/>
        </w:rPr>
        <w:t>, созданная по </w:t>
      </w:r>
      <w:hyperlink r:id="rId16" w:anchor="7D20K3" w:history="1">
        <w:r w:rsidRPr="001E2D7B">
          <w:rPr>
            <w:rStyle w:val="a3"/>
            <w:color w:val="3451A0"/>
          </w:rPr>
          <w:t>Указу Президента Российской Федерации от 29 октября 2015 года N 536</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roofErr w:type="gramStart"/>
      <w:r w:rsidRPr="001E2D7B">
        <w:rPr>
          <w:b/>
          <w:bCs/>
          <w:color w:val="444444"/>
          <w:bdr w:val="none" w:sz="0" w:space="0" w:color="auto" w:frame="1"/>
        </w:rPr>
        <w:t>Государственная поддержка детских общественных объединений</w:t>
      </w:r>
      <w:r w:rsidRPr="001E2D7B">
        <w:rPr>
          <w:color w:val="444444"/>
        </w:rPr>
        <w:t>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w:t>
      </w:r>
      <w:hyperlink r:id="rId17" w:anchor="64U0IK" w:history="1">
        <w:r w:rsidRPr="001E2D7B">
          <w:rPr>
            <w:rStyle w:val="a3"/>
            <w:color w:val="3451A0"/>
          </w:rPr>
          <w:t>Федеральный закон от 28.06.1995 г. N 98-ФЗ "О государственной поддержке молодежных и</w:t>
        </w:r>
        <w:proofErr w:type="gramEnd"/>
        <w:r w:rsidRPr="001E2D7B">
          <w:rPr>
            <w:rStyle w:val="a3"/>
            <w:color w:val="3451A0"/>
          </w:rPr>
          <w:t xml:space="preserve"> детских общественных объединений"</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b/>
          <w:bCs/>
          <w:color w:val="444444"/>
          <w:bdr w:val="none" w:sz="0" w:space="0" w:color="auto" w:frame="1"/>
        </w:rPr>
        <w:t>Ученическое самоуправление</w:t>
      </w:r>
      <w:r w:rsidRPr="001E2D7B">
        <w:rPr>
          <w:color w:val="444444"/>
        </w:rPr>
        <w:t xml:space="preserve"> - это форма реализации </w:t>
      </w:r>
      <w:proofErr w:type="gramStart"/>
      <w:r w:rsidRPr="001E2D7B">
        <w:rPr>
          <w:color w:val="444444"/>
        </w:rPr>
        <w:t>обучающимися</w:t>
      </w:r>
      <w:proofErr w:type="gramEnd"/>
      <w:r w:rsidRPr="001E2D7B">
        <w:rPr>
          <w:color w:val="444444"/>
        </w:rPr>
        <w:t xml:space="preserve"> права на учёт их мнения в управлении той образовательной организацией, где они обучаются. Данное право закреплено </w:t>
      </w:r>
      <w:hyperlink r:id="rId18" w:anchor="7D20K3" w:history="1">
        <w:r w:rsidRPr="001E2D7B">
          <w:rPr>
            <w:rStyle w:val="a3"/>
            <w:color w:val="3451A0"/>
          </w:rPr>
          <w:t>Федеральным законом от 29.12.2012 г. N 273-ФЗ "Об образовании в Российской Федерации"</w:t>
        </w:r>
      </w:hyperlink>
      <w:r w:rsidRPr="001E2D7B">
        <w:rPr>
          <w:color w:val="444444"/>
        </w:rPr>
        <w:t>, </w:t>
      </w:r>
      <w:hyperlink r:id="rId19" w:anchor="A7G0ND" w:history="1">
        <w:r w:rsidRPr="001E2D7B">
          <w:rPr>
            <w:rStyle w:val="a3"/>
            <w:color w:val="3451A0"/>
          </w:rPr>
          <w:t>ст.34</w:t>
        </w:r>
      </w:hyperlink>
      <w:r w:rsidRPr="001E2D7B">
        <w:rPr>
          <w:color w:val="444444"/>
        </w:rPr>
        <w:t>.</w:t>
      </w:r>
      <w:r w:rsidRPr="001E2D7B">
        <w:rPr>
          <w:color w:val="44444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lastRenderedPageBreak/>
        <w:t>Законодательная и нормативная правовая база</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Конвенцией ООН о правах ребенка, одобренной Генеральной Ассамблеей ООН 20.11.1989 г., ратифицированной </w:t>
      </w:r>
      <w:hyperlink r:id="rId20" w:anchor="7D20K3" w:history="1">
        <w:r w:rsidRPr="001E2D7B">
          <w:rPr>
            <w:rStyle w:val="a3"/>
            <w:color w:val="3451A0"/>
          </w:rPr>
          <w:t>Постановлением Верховного Совета СССР от 13.06.1990 N 1559-I</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1" w:anchor="7D20K3" w:history="1">
        <w:r w:rsidRPr="001E2D7B">
          <w:rPr>
            <w:rStyle w:val="a3"/>
            <w:color w:val="3451A0"/>
          </w:rPr>
          <w:t>Гражданским кодексом РФ</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2" w:anchor="64U0IK" w:history="1">
        <w:r w:rsidRPr="001E2D7B">
          <w:rPr>
            <w:rStyle w:val="a3"/>
            <w:color w:val="3451A0"/>
          </w:rPr>
          <w:t>Федеральным законом от 19.05.1995 г. N 82-ФЗ "Об общественных объединениях"</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3" w:anchor="64U0IK" w:history="1">
        <w:r w:rsidRPr="001E2D7B">
          <w:rPr>
            <w:rStyle w:val="a3"/>
            <w:color w:val="3451A0"/>
          </w:rPr>
          <w:t>Федеральным законом от 24.07.1998 г. N 124-ФЗ "Об основных гарантиях прав ребенка в Российской Федерации"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4" w:anchor="64U0IK" w:history="1">
        <w:r w:rsidRPr="001E2D7B">
          <w:rPr>
            <w:rStyle w:val="a3"/>
            <w:color w:val="3451A0"/>
          </w:rPr>
          <w:t>Федеральным законом от 28.06.1995 г. N 98-ФЗ "О государственной поддержке молодежных и детских общественных объединений"</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5" w:anchor="7D20K3" w:history="1">
        <w:r w:rsidRPr="001E2D7B">
          <w:rPr>
            <w:rStyle w:val="a3"/>
            <w:color w:val="3451A0"/>
          </w:rPr>
          <w:t>Федеральным законом от 29.12.12 г. N 273-ФЗ "Об образовании в Российской Федерации"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6" w:anchor="6580IP" w:history="1">
        <w:r w:rsidRPr="001E2D7B">
          <w:rPr>
            <w:rStyle w:val="a3"/>
            <w:color w:val="3451A0"/>
          </w:rPr>
          <w:t>Указом Президента Российской Федерации от 1 июня 2012 г. N 761 "О Национальной стратегии действий в интересах детей на 2012-2017 годы"</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7" w:anchor="7D20K3" w:history="1">
        <w:r w:rsidRPr="001E2D7B">
          <w:rPr>
            <w:rStyle w:val="a3"/>
            <w:color w:val="3451A0"/>
          </w:rPr>
          <w:t>Указом Президента Российской Федерации от 29 октября 2015 г. N 536 "О создании Общероссийской общественно-государственной детско-юношеской организации "Российское движение школьников"</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8" w:anchor="64U0IK" w:history="1">
        <w:r w:rsidRPr="001E2D7B">
          <w:rPr>
            <w:rStyle w:val="a3"/>
            <w:color w:val="3451A0"/>
          </w:rPr>
          <w:t>Постановлением Правительства Российской Федерации N 848 от 23.08.1993 г. "О реализации Конвенц</w:t>
        </w:r>
        <w:proofErr w:type="gramStart"/>
        <w:r w:rsidRPr="001E2D7B">
          <w:rPr>
            <w:rStyle w:val="a3"/>
            <w:color w:val="3451A0"/>
          </w:rPr>
          <w:t>ии ОО</w:t>
        </w:r>
        <w:proofErr w:type="gramEnd"/>
        <w:r w:rsidRPr="001E2D7B">
          <w:rPr>
            <w:rStyle w:val="a3"/>
            <w:color w:val="3451A0"/>
          </w:rPr>
          <w:t>Н о правах ребёнка и Всемирной декларации об обеспечении выживания, защиты и развития детей"</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29" w:anchor="64U0IK" w:history="1">
        <w:r w:rsidRPr="001E2D7B">
          <w:rPr>
            <w:rStyle w:val="a3"/>
            <w:color w:val="3451A0"/>
          </w:rPr>
          <w:t>Распоряжением Правительства Российской Федерации от 29.05.2015 г. N 996-р "Об утверждении Стратегии развития воспитания в Российской Федерации на период до 2025 года"</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ведомственными документами Министерства образования и науки Российской Федерации, органов управления образованием субъектов РФ и муниципальных образований.</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Кроме того, в 76 субъектах РФ действуют законодательные акты, касающиеся поддержки молодежных и детских общественных объединений.</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pStyle w:val="3"/>
        <w:spacing w:before="0" w:beforeAutospacing="0" w:after="240" w:afterAutospacing="0"/>
        <w:jc w:val="center"/>
        <w:textAlignment w:val="baseline"/>
        <w:rPr>
          <w:color w:val="444444"/>
          <w:sz w:val="24"/>
          <w:szCs w:val="24"/>
        </w:rPr>
      </w:pPr>
      <w:r w:rsidRPr="001E2D7B">
        <w:rPr>
          <w:color w:val="444444"/>
          <w:sz w:val="24"/>
          <w:szCs w:val="24"/>
        </w:rPr>
        <w:t>Организационно-методическая поддержка деятельности детских общественных объединений</w:t>
      </w:r>
    </w:p>
    <w:p w:rsidR="001E2D7B" w:rsidRPr="001E2D7B" w:rsidRDefault="001E2D7B" w:rsidP="001E2D7B">
      <w:pPr>
        <w:pStyle w:val="formattext"/>
        <w:spacing w:before="0" w:beforeAutospacing="0" w:after="0" w:afterAutospacing="0"/>
        <w:ind w:firstLine="480"/>
        <w:textAlignment w:val="baseline"/>
        <w:rPr>
          <w:color w:val="444444"/>
        </w:rPr>
      </w:pP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Детское движение в современной России является многообразным по содержанию деятельности и своей структуре и представлено </w:t>
      </w:r>
      <w:proofErr w:type="spellStart"/>
      <w:r w:rsidRPr="001E2D7B">
        <w:rPr>
          <w:color w:val="444444"/>
        </w:rPr>
        <w:t>разноуровневыми</w:t>
      </w:r>
      <w:proofErr w:type="spellEnd"/>
      <w:r w:rsidRPr="001E2D7B">
        <w:rPr>
          <w:color w:val="444444"/>
        </w:rPr>
        <w:t xml:space="preserve"> и многопрофильными </w:t>
      </w:r>
      <w:r w:rsidRPr="001E2D7B">
        <w:rPr>
          <w:color w:val="444444"/>
        </w:rPr>
        <w:lastRenderedPageBreak/>
        <w:t xml:space="preserve">детскими объединениями, </w:t>
      </w:r>
      <w:proofErr w:type="spellStart"/>
      <w:r w:rsidRPr="001E2D7B">
        <w:rPr>
          <w:color w:val="444444"/>
        </w:rPr>
        <w:t>классифицирующи</w:t>
      </w:r>
      <w:proofErr w:type="gramStart"/>
      <w:r w:rsidRPr="001E2D7B">
        <w:rPr>
          <w:color w:val="444444"/>
        </w:rPr>
        <w:t>vb</w:t>
      </w:r>
      <w:proofErr w:type="gramEnd"/>
      <w:r w:rsidRPr="001E2D7B">
        <w:rPr>
          <w:color w:val="444444"/>
        </w:rPr>
        <w:t>ся</w:t>
      </w:r>
      <w:proofErr w:type="spellEnd"/>
      <w:r w:rsidRPr="001E2D7B">
        <w:rPr>
          <w:color w:val="444444"/>
        </w:rPr>
        <w:t xml:space="preserve"> следующим образом (классификация условная): по территориальной сфере деятельности - общероссийские, международные, межрегиональные, региональные, городские, районные, местные детские общественные объединения;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Указом Президента Российской Федерации создана Общероссийская общественно-государственная детско-юношеская организация "Российского движения школьников";</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по численности - от нескольких десятков до сотен детей (в организациях областного, краевого, республиканского уровня - до нескольких тысяч человек);</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proofErr w:type="gramStart"/>
      <w:r w:rsidRPr="001E2D7B">
        <w:rPr>
          <w:color w:val="444444"/>
        </w:rPr>
        <w:t>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r w:rsidRPr="001E2D7B">
        <w:rPr>
          <w:color w:val="444444"/>
        </w:rPr>
        <w:br/>
      </w:r>
      <w:proofErr w:type="gramEnd"/>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hyperlink r:id="rId30" w:anchor="7D20K3" w:history="1">
        <w:r w:rsidRPr="001E2D7B">
          <w:rPr>
            <w:rStyle w:val="a3"/>
            <w:color w:val="3451A0"/>
          </w:rPr>
          <w:t>Федеральный закон N 273-ФЗ "Об образовании в Российской Федерации"</w:t>
        </w:r>
      </w:hyperlink>
      <w:r w:rsidRPr="001E2D7B">
        <w:rPr>
          <w:color w:val="444444"/>
        </w:rPr>
        <w:t>, </w:t>
      </w:r>
      <w:hyperlink r:id="rId31" w:anchor="8Q40LU" w:history="1">
        <w:r w:rsidRPr="001E2D7B">
          <w:rPr>
            <w:rStyle w:val="a3"/>
            <w:color w:val="3451A0"/>
          </w:rPr>
          <w:t>ст.28 "Компетенция, права, обязанности и ответственность образовательной организации"</w:t>
        </w:r>
      </w:hyperlink>
      <w:r w:rsidRPr="001E2D7B">
        <w:rPr>
          <w:color w:val="444444"/>
        </w:rPr>
        <w:t>, </w:t>
      </w:r>
      <w:hyperlink r:id="rId32" w:anchor="8RA0MB" w:history="1">
        <w:r w:rsidRPr="001E2D7B">
          <w:rPr>
            <w:rStyle w:val="a3"/>
            <w:color w:val="3451A0"/>
          </w:rPr>
          <w:t>п.19</w:t>
        </w:r>
      </w:hyperlink>
      <w:r w:rsidRPr="001E2D7B">
        <w:rPr>
          <w:color w:val="444444"/>
        </w:rPr>
        <w:t>).</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r w:rsidRPr="001E2D7B">
        <w:rPr>
          <w:color w:val="444444"/>
        </w:rPr>
        <w:br/>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b/>
          <w:bCs/>
          <w:color w:val="444444"/>
          <w:bdr w:val="none" w:sz="0" w:space="0" w:color="auto" w:frame="1"/>
        </w:rPr>
        <w:t>Основные задачи и механизмы поддержки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1. Создание и ведение реестра, формирование банка данных детских общественных объединений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2. Систематизация нормативно-правового сопровождения деятельности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3. Научно-методическое сопровождение развития детского движения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lastRenderedPageBreak/>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разработка методических пособий и рекомендаций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оказание консультационных и методических услуг;</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 создание единого методического </w:t>
      </w:r>
      <w:proofErr w:type="gramStart"/>
      <w:r w:rsidRPr="001E2D7B">
        <w:rPr>
          <w:color w:val="444444"/>
        </w:rPr>
        <w:t>центра поддержки деятельности детского движения региона</w:t>
      </w:r>
      <w:proofErr w:type="gramEnd"/>
      <w:r w:rsidRPr="001E2D7B">
        <w:rPr>
          <w:color w:val="444444"/>
        </w:rPr>
        <w:t>.</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4. Укрепление и развитие материальной базы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развитие системы финансовой поддержки перспективных программ и проектов детских общественных объединений (гранты, конкурсы и так далее);</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развитие системы передачи услуг социально ориентированных некоммерческих организаций из числа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предоставление помещений на льготной основе для текущей, проектной деятельности и консолидации детских общественных объединений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6. Развитие </w:t>
      </w:r>
      <w:proofErr w:type="gramStart"/>
      <w:r w:rsidRPr="001E2D7B">
        <w:rPr>
          <w:color w:val="444444"/>
        </w:rPr>
        <w:t>системы информационной поддержки различных форм детских общественных объединений региона</w:t>
      </w:r>
      <w:proofErr w:type="gramEnd"/>
      <w:r w:rsidRPr="001E2D7B">
        <w:rPr>
          <w:color w:val="444444"/>
        </w:rPr>
        <w:t>:</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ежегодного мониторинга, направленного на изучение состояния и на прогнозирование тенденций развития детского движения;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создание единого регионального информационного поля для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специализированных мероприятий для СМИ региона по тематике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развитие разнообразных форм социальной рекламы деятельности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7. Развитие системы подготовки кадров, мотивации лидеров и участников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конкурсов лидеров и активистов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 </w:t>
      </w:r>
      <w:proofErr w:type="gramStart"/>
      <w:r w:rsidRPr="001E2D7B">
        <w:rPr>
          <w:color w:val="444444"/>
        </w:rPr>
        <w:t>п</w:t>
      </w:r>
      <w:proofErr w:type="gramEnd"/>
      <w:r w:rsidRPr="001E2D7B">
        <w:rPr>
          <w:color w:val="444444"/>
        </w:rPr>
        <w:t>опуляризация достижений детских общественных объединений на муниципальном, региональном и всероссийском уровнях;</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lastRenderedPageBreak/>
        <w:t>- создание и ведение кадрового реестра специалистов детских общественных объединений, развитие системы стажировок.</w:t>
      </w:r>
      <w:r w:rsidRPr="001E2D7B">
        <w:rPr>
          <w:color w:val="444444"/>
        </w:rPr>
        <w:br/>
      </w:r>
    </w:p>
    <w:p w:rsidR="001E2D7B" w:rsidRPr="001E2D7B" w:rsidRDefault="001E2D7B" w:rsidP="001E2D7B">
      <w:pPr>
        <w:pStyle w:val="3"/>
        <w:spacing w:before="0" w:beforeAutospacing="0" w:after="240" w:afterAutospacing="0"/>
        <w:jc w:val="center"/>
        <w:textAlignment w:val="baseline"/>
        <w:rPr>
          <w:color w:val="444444"/>
          <w:sz w:val="24"/>
          <w:szCs w:val="24"/>
        </w:rPr>
      </w:pPr>
      <w:r w:rsidRPr="001E2D7B">
        <w:rPr>
          <w:color w:val="444444"/>
          <w:sz w:val="24"/>
          <w:szCs w:val="24"/>
        </w:rPr>
        <w:t>Организационно-методическая поддержка деятельности органов ученического самоуправления</w:t>
      </w:r>
    </w:p>
    <w:p w:rsidR="001E2D7B" w:rsidRPr="001E2D7B" w:rsidRDefault="001E2D7B" w:rsidP="001E2D7B">
      <w:pPr>
        <w:pStyle w:val="formattext"/>
        <w:spacing w:before="0" w:beforeAutospacing="0" w:after="0" w:afterAutospacing="0"/>
        <w:ind w:firstLine="480"/>
        <w:textAlignment w:val="baseline"/>
        <w:rPr>
          <w:color w:val="444444"/>
        </w:rPr>
      </w:pPr>
    </w:p>
    <w:p w:rsidR="001E2D7B" w:rsidRPr="001E2D7B" w:rsidRDefault="001E2D7B" w:rsidP="001E2D7B">
      <w:pPr>
        <w:pStyle w:val="formattext"/>
        <w:spacing w:before="0" w:beforeAutospacing="0" w:after="0" w:afterAutospacing="0"/>
        <w:ind w:firstLine="480"/>
        <w:textAlignment w:val="baseline"/>
        <w:rPr>
          <w:color w:val="444444"/>
        </w:rPr>
      </w:pPr>
      <w:proofErr w:type="gramStart"/>
      <w:r w:rsidRPr="001E2D7B">
        <w:rPr>
          <w:color w:val="444444"/>
        </w:rP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r w:rsidRPr="001E2D7B">
        <w:rPr>
          <w:color w:val="444444"/>
        </w:rPr>
        <w:br/>
      </w:r>
      <w:proofErr w:type="gramEnd"/>
    </w:p>
    <w:p w:rsidR="001E2D7B" w:rsidRPr="001E2D7B" w:rsidRDefault="001E2D7B" w:rsidP="001E2D7B">
      <w:pPr>
        <w:pStyle w:val="3"/>
        <w:spacing w:before="0" w:beforeAutospacing="0" w:after="240" w:afterAutospacing="0"/>
        <w:jc w:val="center"/>
        <w:textAlignment w:val="baseline"/>
        <w:rPr>
          <w:color w:val="444444"/>
          <w:sz w:val="24"/>
          <w:szCs w:val="24"/>
        </w:rPr>
      </w:pPr>
      <w:r w:rsidRPr="001E2D7B">
        <w:rPr>
          <w:color w:val="444444"/>
          <w:sz w:val="24"/>
          <w:szCs w:val="24"/>
        </w:rPr>
        <w:t>Основные задачи и механизмы поддержки ученического самоуправления</w:t>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1. Формирование открытого банка данных органов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2. Научно-методическое сопровождение развития системы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 популяризация существующих и разработка новых методических пособий и </w:t>
      </w:r>
      <w:proofErr w:type="spellStart"/>
      <w:r w:rsidRPr="001E2D7B">
        <w:rPr>
          <w:color w:val="444444"/>
        </w:rPr>
        <w:t>рекомендаций$</w:t>
      </w:r>
      <w:proofErr w:type="spellEnd"/>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оказание консалтинговых методических услуг;</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 создание единого методического </w:t>
      </w:r>
      <w:proofErr w:type="gramStart"/>
      <w:r w:rsidRPr="001E2D7B">
        <w:rPr>
          <w:color w:val="444444"/>
        </w:rPr>
        <w:t>центра поддержки деятельности органов ученического самоуправления</w:t>
      </w:r>
      <w:proofErr w:type="gramEnd"/>
      <w:r w:rsidRPr="001E2D7B">
        <w:rPr>
          <w:color w:val="444444"/>
        </w:rPr>
        <w:t>.</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3. Развитие </w:t>
      </w:r>
      <w:proofErr w:type="gramStart"/>
      <w:r w:rsidRPr="001E2D7B">
        <w:rPr>
          <w:color w:val="444444"/>
        </w:rPr>
        <w:t>системы информационной поддержки деятельности органов ученического самоуправления</w:t>
      </w:r>
      <w:proofErr w:type="gramEnd"/>
      <w:r w:rsidRPr="001E2D7B">
        <w:rPr>
          <w:color w:val="444444"/>
        </w:rPr>
        <w:t>:</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ежегодного мониторинга, направленного на изучение состояния и на прогнозирование тенденций развития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proofErr w:type="gramStart"/>
      <w:r w:rsidRPr="001E2D7B">
        <w:rPr>
          <w:color w:val="444444"/>
        </w:rPr>
        <w:t xml:space="preserve">- популяризация ученического самоуправления в региональных традиционных и новых </w:t>
      </w:r>
      <w:proofErr w:type="spellStart"/>
      <w:r w:rsidRPr="001E2D7B">
        <w:rPr>
          <w:color w:val="444444"/>
        </w:rPr>
        <w:t>медиа</w:t>
      </w:r>
      <w:proofErr w:type="spellEnd"/>
      <w:r w:rsidRPr="001E2D7B">
        <w:rPr>
          <w:color w:val="444444"/>
        </w:rPr>
        <w:t>, включая проведение специализированных мероприятия для СМИ региона по тематике ученического самоуправления.</w:t>
      </w:r>
      <w:r w:rsidRPr="001E2D7B">
        <w:rPr>
          <w:color w:val="444444"/>
        </w:rPr>
        <w:br/>
      </w:r>
      <w:proofErr w:type="gramEnd"/>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4. Развитие системы подготовки кадров, мотивации лидеров и участников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региональных конкурсов лидеров и лучших проектов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кадровых школ для руководителей, актива органов ученического самоуправления по различным направлениям;</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lastRenderedPageBreak/>
        <w:t>- популяризация достижений органов ученического самоуправления и педагогов на муниципальном, региональном и всероссийском уровнях;</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xml:space="preserve">- разработка </w:t>
      </w:r>
      <w:proofErr w:type="gramStart"/>
      <w:r w:rsidRPr="001E2D7B">
        <w:rPr>
          <w:color w:val="444444"/>
        </w:rPr>
        <w:t>системы учета личных достижений активистов ученического самоуправления</w:t>
      </w:r>
      <w:proofErr w:type="gramEnd"/>
      <w:r w:rsidRPr="001E2D7B">
        <w:rPr>
          <w:color w:val="444444"/>
        </w:rPr>
        <w:t xml:space="preserve"> для стажировок, дальнейшего образования, профессиональной занятости.</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5. Развитие системы взаимодействия и преемственности органов ученического самоуправления и общественных объединений региона: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создание единого коммуникационного пространства на базе методических центров и в сети Интернет;</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совместная реализация социально-значимых проектов;</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профильных смен для лидеров ученического самоуправления и детских общественных объединений.</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6. Создание системы мотивации руководителей и педагогов образовательных организаций, поддерживающих развитие ученического самоуправления:</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proofErr w:type="gramStart"/>
      <w:r w:rsidRPr="001E2D7B">
        <w:rPr>
          <w:color w:val="444444"/>
        </w:rPr>
        <w:t>- включение специальных номинаций по ученического самоуправления в существующие конкурсы для школ, учителей и управленцев;</w:t>
      </w:r>
      <w:r w:rsidRPr="001E2D7B">
        <w:rPr>
          <w:color w:val="444444"/>
        </w:rPr>
        <w:br/>
      </w:r>
      <w:proofErr w:type="gramEnd"/>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разработка системы поощрений по итогам деятельности органов ученического самоуправления в школах в течение учебного года;</w:t>
      </w:r>
      <w:r w:rsidRPr="001E2D7B">
        <w:rPr>
          <w:color w:val="444444"/>
        </w:rPr>
        <w:br/>
      </w:r>
    </w:p>
    <w:p w:rsidR="001E2D7B" w:rsidRPr="001E2D7B" w:rsidRDefault="001E2D7B" w:rsidP="001E2D7B">
      <w:pPr>
        <w:pStyle w:val="formattext"/>
        <w:spacing w:before="0" w:beforeAutospacing="0" w:after="0" w:afterAutospacing="0"/>
        <w:ind w:firstLine="480"/>
        <w:textAlignment w:val="baseline"/>
        <w:rPr>
          <w:color w:val="444444"/>
        </w:rPr>
      </w:pPr>
      <w:r w:rsidRPr="001E2D7B">
        <w:rPr>
          <w:color w:val="444444"/>
        </w:rPr>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Формирование органов ученического самоуправления</w:t>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будет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w:t>
      </w:r>
      <w:proofErr w:type="spellStart"/>
      <w:r w:rsidRPr="001E2D7B">
        <w:rPr>
          <w:rFonts w:ascii="Times New Roman" w:eastAsia="Times New Roman" w:hAnsi="Times New Roman" w:cs="Times New Roman"/>
          <w:color w:val="444444"/>
          <w:sz w:val="24"/>
          <w:szCs w:val="24"/>
        </w:rPr>
        <w:t>информационно-медийное</w:t>
      </w:r>
      <w:proofErr w:type="spellEnd"/>
      <w:r w:rsidRPr="001E2D7B">
        <w:rPr>
          <w:rFonts w:ascii="Times New Roman" w:eastAsia="Times New Roman" w:hAnsi="Times New Roman" w:cs="Times New Roman"/>
          <w:color w:val="444444"/>
          <w:sz w:val="24"/>
          <w:szCs w:val="24"/>
        </w:rPr>
        <w:t>, военно-патриотическое.</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Для образовательной организации с численностью обучающихся более 500 человек первичное отделение РДШ может состоять из 4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w:t>
      </w:r>
      <w:proofErr w:type="gramStart"/>
      <w:r w:rsidRPr="001E2D7B">
        <w:rPr>
          <w:rFonts w:ascii="Times New Roman" w:eastAsia="Times New Roman" w:hAnsi="Times New Roman" w:cs="Times New Roman"/>
          <w:color w:val="444444"/>
          <w:sz w:val="24"/>
          <w:szCs w:val="24"/>
        </w:rPr>
        <w:t>представлять из себя</w:t>
      </w:r>
      <w:proofErr w:type="gramEnd"/>
      <w:r w:rsidRPr="001E2D7B">
        <w:rPr>
          <w:rFonts w:ascii="Times New Roman" w:eastAsia="Times New Roman" w:hAnsi="Times New Roman" w:cs="Times New Roman"/>
          <w:color w:val="444444"/>
          <w:sz w:val="24"/>
          <w:szCs w:val="24"/>
        </w:rPr>
        <w:t xml:space="preserve"> совокупность направлений: музейного, поискового, экологического и волонтерского. Центр военно-патриотического направления может включать в себя 6 клубов: клуб юных армейцев, спасателей, пограничников, казаков, юных друзей полиции и инспекторов движения. Центр </w:t>
      </w:r>
      <w:r w:rsidRPr="001E2D7B">
        <w:rPr>
          <w:rFonts w:ascii="Times New Roman" w:eastAsia="Times New Roman" w:hAnsi="Times New Roman" w:cs="Times New Roman"/>
          <w:color w:val="444444"/>
          <w:sz w:val="24"/>
          <w:szCs w:val="24"/>
        </w:rPr>
        <w:lastRenderedPageBreak/>
        <w:t xml:space="preserve">личностного развития предполагает под собой слаженную работу творческих коллективов, комитетов здорового образа жизни и спорта, а также объединений по популяризации профессий. Центр </w:t>
      </w:r>
      <w:proofErr w:type="spellStart"/>
      <w:r w:rsidRPr="001E2D7B">
        <w:rPr>
          <w:rFonts w:ascii="Times New Roman" w:eastAsia="Times New Roman" w:hAnsi="Times New Roman" w:cs="Times New Roman"/>
          <w:color w:val="444444"/>
          <w:sz w:val="24"/>
          <w:szCs w:val="24"/>
        </w:rPr>
        <w:t>информационно-медийного</w:t>
      </w:r>
      <w:proofErr w:type="spellEnd"/>
      <w:r w:rsidRPr="001E2D7B">
        <w:rPr>
          <w:rFonts w:ascii="Times New Roman" w:eastAsia="Times New Roman" w:hAnsi="Times New Roman" w:cs="Times New Roman"/>
          <w:color w:val="444444"/>
          <w:sz w:val="24"/>
          <w:szCs w:val="24"/>
        </w:rPr>
        <w:t xml:space="preserve"> направления осуществляет свою деятельность через социальные сети, работу детской редакции, включающей в себя теле/радио/</w:t>
      </w:r>
      <w:proofErr w:type="spellStart"/>
      <w:r w:rsidRPr="001E2D7B">
        <w:rPr>
          <w:rFonts w:ascii="Times New Roman" w:eastAsia="Times New Roman" w:hAnsi="Times New Roman" w:cs="Times New Roman"/>
          <w:color w:val="444444"/>
          <w:sz w:val="24"/>
          <w:szCs w:val="24"/>
        </w:rPr>
        <w:t>видео-контент</w:t>
      </w:r>
      <w:proofErr w:type="spellEnd"/>
      <w:r w:rsidRPr="001E2D7B">
        <w:rPr>
          <w:rFonts w:ascii="Times New Roman" w:eastAsia="Times New Roman" w:hAnsi="Times New Roman" w:cs="Times New Roman"/>
          <w:color w:val="444444"/>
          <w:sz w:val="24"/>
          <w:szCs w:val="24"/>
        </w:rPr>
        <w:t>. Схема организации такой структуры представлена на рис.1.</w:t>
      </w:r>
      <w:r w:rsidRPr="001E2D7B">
        <w:rPr>
          <w:rFonts w:ascii="Times New Roman" w:eastAsia="Times New Roman" w:hAnsi="Times New Roman" w:cs="Times New Roman"/>
          <w:color w:val="444444"/>
          <w:sz w:val="24"/>
          <w:szCs w:val="24"/>
        </w:rPr>
        <w:br/>
      </w:r>
    </w:p>
    <w:tbl>
      <w:tblPr>
        <w:tblW w:w="0" w:type="auto"/>
        <w:jc w:val="center"/>
        <w:tblCellMar>
          <w:left w:w="0" w:type="dxa"/>
          <w:right w:w="0" w:type="dxa"/>
        </w:tblCellMar>
        <w:tblLook w:val="04A0"/>
      </w:tblPr>
      <w:tblGrid>
        <w:gridCol w:w="9355"/>
      </w:tblGrid>
      <w:tr w:rsidR="001E2D7B" w:rsidRPr="001E2D7B" w:rsidTr="001E2D7B">
        <w:trPr>
          <w:trHeight w:val="15"/>
          <w:jc w:val="center"/>
        </w:trPr>
        <w:tc>
          <w:tcPr>
            <w:tcW w:w="11642"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r>
      <w:tr w:rsidR="001E2D7B" w:rsidRPr="001E2D7B" w:rsidTr="001E2D7B">
        <w:trPr>
          <w:jc w:val="center"/>
        </w:trPr>
        <w:tc>
          <w:tcPr>
            <w:tcW w:w="11642" w:type="dxa"/>
            <w:tcBorders>
              <w:top w:val="nil"/>
              <w:left w:val="nil"/>
              <w:bottom w:val="nil"/>
              <w:right w:val="nil"/>
            </w:tcBorders>
            <w:shd w:val="clear" w:color="auto" w:fill="auto"/>
            <w:tcMar>
              <w:top w:w="0" w:type="dxa"/>
              <w:left w:w="185" w:type="dxa"/>
              <w:bottom w:w="0" w:type="dxa"/>
              <w:right w:w="185" w:type="dxa"/>
            </w:tcMar>
            <w:hideMark/>
          </w:tcPr>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 </w:t>
            </w:r>
            <w:r w:rsidRPr="001E2D7B">
              <w:rPr>
                <w:rFonts w:ascii="Times New Roman" w:eastAsia="Times New Roman" w:hAnsi="Times New Roman" w:cs="Times New Roman"/>
                <w:noProof/>
                <w:sz w:val="24"/>
                <w:szCs w:val="24"/>
              </w:rPr>
              <w:drawing>
                <wp:inline distT="0" distB="0" distL="0" distR="0">
                  <wp:extent cx="5867400" cy="4114800"/>
                  <wp:effectExtent l="19050" t="0" r="0" b="0"/>
                  <wp:docPr id="1" name="Рисунок 1" descr="https://api.docs.cntd.ru/img/45/60/87/03/0/228c6aaa-d4b3-4210-9a2c-f5b37a41e646/P004A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5/60/87/03/0/228c6aaa-d4b3-4210-9a2c-f5b37a41e646/P004A00000000.png"/>
                          <pic:cNvPicPr>
                            <a:picLocks noChangeAspect="1" noChangeArrowheads="1"/>
                          </pic:cNvPicPr>
                        </pic:nvPicPr>
                        <pic:blipFill>
                          <a:blip r:embed="rId33"/>
                          <a:srcRect/>
                          <a:stretch>
                            <a:fillRect/>
                          </a:stretch>
                        </pic:blipFill>
                        <pic:spPr bwMode="auto">
                          <a:xfrm>
                            <a:off x="0" y="0"/>
                            <a:ext cx="5867400" cy="4114800"/>
                          </a:xfrm>
                          <a:prstGeom prst="rect">
                            <a:avLst/>
                          </a:prstGeom>
                          <a:noFill/>
                          <a:ln w="9525">
                            <a:noFill/>
                            <a:miter lim="800000"/>
                            <a:headEnd/>
                            <a:tailEnd/>
                          </a:ln>
                        </pic:spPr>
                      </pic:pic>
                    </a:graphicData>
                  </a:graphic>
                </wp:inline>
              </w:drawing>
            </w:r>
          </w:p>
        </w:tc>
      </w:tr>
    </w:tbl>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t>
      </w:r>
    </w:p>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Рис.1</w:t>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4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 лидер первичной ячейки, а со стороны образовательной организации - старший вожатый или педагог-организатор. Схема организации такой структуры представлена на рис.2.</w:t>
      </w:r>
      <w:r w:rsidRPr="001E2D7B">
        <w:rPr>
          <w:rFonts w:ascii="Times New Roman" w:eastAsia="Times New Roman" w:hAnsi="Times New Roman" w:cs="Times New Roman"/>
          <w:color w:val="444444"/>
          <w:sz w:val="24"/>
          <w:szCs w:val="24"/>
        </w:rPr>
        <w:br/>
      </w:r>
    </w:p>
    <w:tbl>
      <w:tblPr>
        <w:tblW w:w="0" w:type="auto"/>
        <w:jc w:val="center"/>
        <w:tblCellMar>
          <w:left w:w="0" w:type="dxa"/>
          <w:right w:w="0" w:type="dxa"/>
        </w:tblCellMar>
        <w:tblLook w:val="04A0"/>
      </w:tblPr>
      <w:tblGrid>
        <w:gridCol w:w="9240"/>
      </w:tblGrid>
      <w:tr w:rsidR="001E2D7B" w:rsidRPr="001E2D7B" w:rsidTr="001E2D7B">
        <w:trPr>
          <w:trHeight w:val="15"/>
          <w:jc w:val="center"/>
        </w:trPr>
        <w:tc>
          <w:tcPr>
            <w:tcW w:w="9240"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r>
      <w:tr w:rsidR="001E2D7B" w:rsidRPr="001E2D7B" w:rsidTr="001E2D7B">
        <w:trPr>
          <w:jc w:val="center"/>
        </w:trPr>
        <w:tc>
          <w:tcPr>
            <w:tcW w:w="9240" w:type="dxa"/>
            <w:tcBorders>
              <w:top w:val="nil"/>
              <w:left w:val="nil"/>
              <w:bottom w:val="nil"/>
              <w:right w:val="nil"/>
            </w:tcBorders>
            <w:shd w:val="clear" w:color="auto" w:fill="auto"/>
            <w:tcMar>
              <w:top w:w="0" w:type="dxa"/>
              <w:left w:w="185" w:type="dxa"/>
              <w:bottom w:w="0" w:type="dxa"/>
              <w:right w:w="185" w:type="dxa"/>
            </w:tcMar>
            <w:hideMark/>
          </w:tcPr>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noProof/>
                <w:sz w:val="24"/>
                <w:szCs w:val="24"/>
              </w:rPr>
              <w:lastRenderedPageBreak/>
              <w:drawing>
                <wp:inline distT="0" distB="0" distL="0" distR="0">
                  <wp:extent cx="4581525" cy="3190875"/>
                  <wp:effectExtent l="19050" t="0" r="9525" b="0"/>
                  <wp:docPr id="2" name="Рисунок 2" descr="https://api.docs.cntd.ru/img/45/60/87/03/0/228c6aaa-d4b3-4210-9a2c-f5b37a41e646/P004E00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5/60/87/03/0/228c6aaa-d4b3-4210-9a2c-f5b37a41e646/P004E00000000.png"/>
                          <pic:cNvPicPr>
                            <a:picLocks noChangeAspect="1" noChangeArrowheads="1"/>
                          </pic:cNvPicPr>
                        </pic:nvPicPr>
                        <pic:blipFill>
                          <a:blip r:embed="rId34"/>
                          <a:srcRect/>
                          <a:stretch>
                            <a:fillRect/>
                          </a:stretch>
                        </pic:blipFill>
                        <pic:spPr bwMode="auto">
                          <a:xfrm>
                            <a:off x="0" y="0"/>
                            <a:ext cx="4581525" cy="3190875"/>
                          </a:xfrm>
                          <a:prstGeom prst="rect">
                            <a:avLst/>
                          </a:prstGeom>
                          <a:noFill/>
                          <a:ln w="9525">
                            <a:noFill/>
                            <a:miter lim="800000"/>
                            <a:headEnd/>
                            <a:tailEnd/>
                          </a:ln>
                        </pic:spPr>
                      </pic:pic>
                    </a:graphicData>
                  </a:graphic>
                </wp:inline>
              </w:drawing>
            </w:r>
          </w:p>
        </w:tc>
      </w:tr>
    </w:tbl>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t>
      </w:r>
    </w:p>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Рис.2</w:t>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Для образовательной организации с численностью обучающихся менее 120 человек допустимо формирование единого актива первичного отделения РДШ, </w:t>
      </w:r>
      <w:proofErr w:type="gramStart"/>
      <w:r w:rsidRPr="001E2D7B">
        <w:rPr>
          <w:rFonts w:ascii="Times New Roman" w:eastAsia="Times New Roman" w:hAnsi="Times New Roman" w:cs="Times New Roman"/>
          <w:color w:val="444444"/>
          <w:sz w:val="24"/>
          <w:szCs w:val="24"/>
        </w:rPr>
        <w:t>в</w:t>
      </w:r>
      <w:proofErr w:type="gramEnd"/>
      <w:r w:rsidRPr="001E2D7B">
        <w:rPr>
          <w:rFonts w:ascii="Times New Roman" w:eastAsia="Times New Roman" w:hAnsi="Times New Roman" w:cs="Times New Roman"/>
          <w:color w:val="444444"/>
          <w:sz w:val="24"/>
          <w:szCs w:val="24"/>
        </w:rPr>
        <w:t xml:space="preserve"> которой будут определены ответственные по каждому направлению. Возглавляет детский совет - Лидер РДШ в школе. Данная модель является упрощенным вариантом первичного отделения. Схема организации такой структуры представлена на рис.3.</w:t>
      </w:r>
    </w:p>
    <w:tbl>
      <w:tblPr>
        <w:tblW w:w="0" w:type="auto"/>
        <w:jc w:val="center"/>
        <w:tblCellMar>
          <w:left w:w="0" w:type="dxa"/>
          <w:right w:w="0" w:type="dxa"/>
        </w:tblCellMar>
        <w:tblLook w:val="04A0"/>
      </w:tblPr>
      <w:tblGrid>
        <w:gridCol w:w="9355"/>
      </w:tblGrid>
      <w:tr w:rsidR="001E2D7B" w:rsidRPr="001E2D7B" w:rsidTr="001E2D7B">
        <w:trPr>
          <w:trHeight w:val="15"/>
          <w:jc w:val="center"/>
        </w:trPr>
        <w:tc>
          <w:tcPr>
            <w:tcW w:w="9979"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r>
      <w:tr w:rsidR="001E2D7B" w:rsidRPr="001E2D7B" w:rsidTr="001E2D7B">
        <w:trPr>
          <w:jc w:val="center"/>
        </w:trPr>
        <w:tc>
          <w:tcPr>
            <w:tcW w:w="9979" w:type="dxa"/>
            <w:tcBorders>
              <w:top w:val="nil"/>
              <w:left w:val="nil"/>
              <w:bottom w:val="nil"/>
              <w:right w:val="nil"/>
            </w:tcBorders>
            <w:shd w:val="clear" w:color="auto" w:fill="auto"/>
            <w:tcMar>
              <w:top w:w="0" w:type="dxa"/>
              <w:left w:w="185" w:type="dxa"/>
              <w:bottom w:w="0" w:type="dxa"/>
              <w:right w:w="185" w:type="dxa"/>
            </w:tcMar>
            <w:hideMark/>
          </w:tcPr>
          <w:p w:rsidR="001E2D7B" w:rsidRPr="001E2D7B" w:rsidRDefault="001E2D7B" w:rsidP="001E2D7B">
            <w:pPr>
              <w:spacing w:after="24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noProof/>
                <w:sz w:val="24"/>
                <w:szCs w:val="24"/>
              </w:rPr>
              <w:drawing>
                <wp:inline distT="0" distB="0" distL="0" distR="0">
                  <wp:extent cx="4953000" cy="3409950"/>
                  <wp:effectExtent l="19050" t="0" r="0" b="0"/>
                  <wp:docPr id="3" name="Рисунок 3" descr="https://api.docs.cntd.ru/img/45/60/87/03/0/228c6aaa-d4b3-4210-9a2c-f5b37a41e646/P0052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5/60/87/03/0/228c6aaa-d4b3-4210-9a2c-f5b37a41e646/P00520000.png"/>
                          <pic:cNvPicPr>
                            <a:picLocks noChangeAspect="1" noChangeArrowheads="1"/>
                          </pic:cNvPicPr>
                        </pic:nvPicPr>
                        <pic:blipFill>
                          <a:blip r:embed="rId35"/>
                          <a:srcRect/>
                          <a:stretch>
                            <a:fillRect/>
                          </a:stretch>
                        </pic:blipFill>
                        <pic:spPr bwMode="auto">
                          <a:xfrm>
                            <a:off x="0" y="0"/>
                            <a:ext cx="4953000" cy="3409950"/>
                          </a:xfrm>
                          <a:prstGeom prst="rect">
                            <a:avLst/>
                          </a:prstGeom>
                          <a:noFill/>
                          <a:ln w="9525">
                            <a:noFill/>
                            <a:miter lim="800000"/>
                            <a:headEnd/>
                            <a:tailEnd/>
                          </a:ln>
                        </pic:spPr>
                      </pic:pic>
                    </a:graphicData>
                  </a:graphic>
                </wp:inline>
              </w:drawing>
            </w:r>
          </w:p>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 </w:t>
            </w:r>
          </w:p>
        </w:tc>
      </w:tr>
    </w:tbl>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t>
      </w:r>
    </w:p>
    <w:p w:rsidR="001E2D7B" w:rsidRPr="001E2D7B" w:rsidRDefault="001E2D7B" w:rsidP="001E2D7B">
      <w:pPr>
        <w:shd w:val="clear" w:color="auto" w:fill="FFFFFF"/>
        <w:spacing w:after="0" w:line="240" w:lineRule="auto"/>
        <w:jc w:val="center"/>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Рис.3</w:t>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На муниципальном/районном уровне необходимо рекомендуется создавать детские советы по направлениям деятельности, которые объединят лидеров направлений всех </w:t>
      </w:r>
      <w:r w:rsidRPr="001E2D7B">
        <w:rPr>
          <w:rFonts w:ascii="Times New Roman" w:eastAsia="Times New Roman" w:hAnsi="Times New Roman" w:cs="Times New Roman"/>
          <w:color w:val="444444"/>
          <w:sz w:val="24"/>
          <w:szCs w:val="24"/>
        </w:rPr>
        <w:lastRenderedPageBreak/>
        <w:t>школ данного муниципального образования/района. Такую же структуру рекомендуется создать на уровне региона из числа лидеров муниципальных/районных советов, лидеры которых входят в рабочие группы при совете регионального отделения РДШ.</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Используемые и рекомендуемые источники</w:t>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1. </w:t>
      </w:r>
      <w:proofErr w:type="spellStart"/>
      <w:r w:rsidRPr="001E2D7B">
        <w:rPr>
          <w:rFonts w:ascii="Times New Roman" w:eastAsia="Times New Roman" w:hAnsi="Times New Roman" w:cs="Times New Roman"/>
          <w:color w:val="444444"/>
          <w:sz w:val="24"/>
          <w:szCs w:val="24"/>
        </w:rPr>
        <w:t>Прутченков</w:t>
      </w:r>
      <w:proofErr w:type="spellEnd"/>
      <w:r w:rsidRPr="001E2D7B">
        <w:rPr>
          <w:rFonts w:ascii="Times New Roman" w:eastAsia="Times New Roman" w:hAnsi="Times New Roman" w:cs="Times New Roman"/>
          <w:color w:val="444444"/>
          <w:sz w:val="24"/>
          <w:szCs w:val="24"/>
        </w:rPr>
        <w:t xml:space="preserve"> А.С., Фатов И.С. Ученическое самоуправление: организационно-правовые основы, система деятельности: учебно-методическое пособие/</w:t>
      </w:r>
      <w:proofErr w:type="spellStart"/>
      <w:r w:rsidRPr="001E2D7B">
        <w:rPr>
          <w:rFonts w:ascii="Times New Roman" w:eastAsia="Times New Roman" w:hAnsi="Times New Roman" w:cs="Times New Roman"/>
          <w:color w:val="444444"/>
          <w:sz w:val="24"/>
          <w:szCs w:val="24"/>
        </w:rPr>
        <w:t>А.С.Прутченков</w:t>
      </w:r>
      <w:proofErr w:type="spellEnd"/>
      <w:r w:rsidRPr="001E2D7B">
        <w:rPr>
          <w:rFonts w:ascii="Times New Roman" w:eastAsia="Times New Roman" w:hAnsi="Times New Roman" w:cs="Times New Roman"/>
          <w:color w:val="444444"/>
          <w:sz w:val="24"/>
          <w:szCs w:val="24"/>
        </w:rPr>
        <w:t xml:space="preserve">, И.С.Фатов. - М.: Изд-во </w:t>
      </w:r>
      <w:proofErr w:type="spellStart"/>
      <w:r w:rsidRPr="001E2D7B">
        <w:rPr>
          <w:rFonts w:ascii="Times New Roman" w:eastAsia="Times New Roman" w:hAnsi="Times New Roman" w:cs="Times New Roman"/>
          <w:color w:val="444444"/>
          <w:sz w:val="24"/>
          <w:szCs w:val="24"/>
        </w:rPr>
        <w:t>Мо</w:t>
      </w:r>
      <w:proofErr w:type="gramStart"/>
      <w:r w:rsidRPr="001E2D7B">
        <w:rPr>
          <w:rFonts w:ascii="Times New Roman" w:eastAsia="Times New Roman" w:hAnsi="Times New Roman" w:cs="Times New Roman"/>
          <w:color w:val="444444"/>
          <w:sz w:val="24"/>
          <w:szCs w:val="24"/>
        </w:rPr>
        <w:t>c</w:t>
      </w:r>
      <w:proofErr w:type="gramEnd"/>
      <w:r w:rsidRPr="001E2D7B">
        <w:rPr>
          <w:rFonts w:ascii="Times New Roman" w:eastAsia="Times New Roman" w:hAnsi="Times New Roman" w:cs="Times New Roman"/>
          <w:color w:val="444444"/>
          <w:sz w:val="24"/>
          <w:szCs w:val="24"/>
        </w:rPr>
        <w:t>к</w:t>
      </w:r>
      <w:proofErr w:type="spellEnd"/>
      <w:r w:rsidRPr="001E2D7B">
        <w:rPr>
          <w:rFonts w:ascii="Times New Roman" w:eastAsia="Times New Roman" w:hAnsi="Times New Roman" w:cs="Times New Roman"/>
          <w:color w:val="444444"/>
          <w:sz w:val="24"/>
          <w:szCs w:val="24"/>
        </w:rPr>
        <w:t xml:space="preserve">. </w:t>
      </w:r>
      <w:proofErr w:type="spellStart"/>
      <w:r w:rsidRPr="001E2D7B">
        <w:rPr>
          <w:rFonts w:ascii="Times New Roman" w:eastAsia="Times New Roman" w:hAnsi="Times New Roman" w:cs="Times New Roman"/>
          <w:color w:val="444444"/>
          <w:sz w:val="24"/>
          <w:szCs w:val="24"/>
        </w:rPr>
        <w:t>гуманит</w:t>
      </w:r>
      <w:proofErr w:type="spellEnd"/>
      <w:r w:rsidRPr="001E2D7B">
        <w:rPr>
          <w:rFonts w:ascii="Times New Roman" w:eastAsia="Times New Roman" w:hAnsi="Times New Roman" w:cs="Times New Roman"/>
          <w:color w:val="444444"/>
          <w:sz w:val="24"/>
          <w:szCs w:val="24"/>
        </w:rPr>
        <w:t>. ун-та, 2013. - 112 с.</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2. Рожков М.И. Развитие самоуправления в детских коллективах: Учеб-метод</w:t>
      </w:r>
      <w:proofErr w:type="gramStart"/>
      <w:r w:rsidRPr="001E2D7B">
        <w:rPr>
          <w:rFonts w:ascii="Times New Roman" w:eastAsia="Times New Roman" w:hAnsi="Times New Roman" w:cs="Times New Roman"/>
          <w:color w:val="444444"/>
          <w:sz w:val="24"/>
          <w:szCs w:val="24"/>
        </w:rPr>
        <w:t>.</w:t>
      </w:r>
      <w:proofErr w:type="gramEnd"/>
      <w:r w:rsidRPr="001E2D7B">
        <w:rPr>
          <w:rFonts w:ascii="Times New Roman" w:eastAsia="Times New Roman" w:hAnsi="Times New Roman" w:cs="Times New Roman"/>
          <w:color w:val="444444"/>
          <w:sz w:val="24"/>
          <w:szCs w:val="24"/>
        </w:rPr>
        <w:t xml:space="preserve"> </w:t>
      </w:r>
      <w:proofErr w:type="gramStart"/>
      <w:r w:rsidRPr="001E2D7B">
        <w:rPr>
          <w:rFonts w:ascii="Times New Roman" w:eastAsia="Times New Roman" w:hAnsi="Times New Roman" w:cs="Times New Roman"/>
          <w:color w:val="444444"/>
          <w:sz w:val="24"/>
          <w:szCs w:val="24"/>
        </w:rPr>
        <w:t>п</w:t>
      </w:r>
      <w:proofErr w:type="gramEnd"/>
      <w:r w:rsidRPr="001E2D7B">
        <w:rPr>
          <w:rFonts w:ascii="Times New Roman" w:eastAsia="Times New Roman" w:hAnsi="Times New Roman" w:cs="Times New Roman"/>
          <w:color w:val="444444"/>
          <w:sz w:val="24"/>
          <w:szCs w:val="24"/>
        </w:rPr>
        <w:t>особие. - М.: ВЛАДОС, 2004. - 158 с.</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3. http://минобрнауки</w:t>
      </w:r>
      <w:proofErr w:type="gramStart"/>
      <w:r w:rsidRPr="001E2D7B">
        <w:rPr>
          <w:rFonts w:ascii="Times New Roman" w:eastAsia="Times New Roman" w:hAnsi="Times New Roman" w:cs="Times New Roman"/>
          <w:color w:val="444444"/>
          <w:sz w:val="24"/>
          <w:szCs w:val="24"/>
        </w:rPr>
        <w:t>.р</w:t>
      </w:r>
      <w:proofErr w:type="gramEnd"/>
      <w:r w:rsidRPr="001E2D7B">
        <w:rPr>
          <w:rFonts w:ascii="Times New Roman" w:eastAsia="Times New Roman" w:hAnsi="Times New Roman" w:cs="Times New Roman"/>
          <w:color w:val="444444"/>
          <w:sz w:val="24"/>
          <w:szCs w:val="24"/>
        </w:rPr>
        <w:t>ф</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4. http://www.council.gov.ru</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5. http://www.duma.gov.ru</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6. http://old.gouo.ru http://www.upo-fco.ru</w:t>
      </w:r>
      <w:r w:rsidRPr="001E2D7B">
        <w:rPr>
          <w:rFonts w:ascii="Times New Roman" w:eastAsia="Times New Roman" w:hAnsi="Times New Roman" w:cs="Times New Roman"/>
          <w:color w:val="444444"/>
          <w:sz w:val="24"/>
          <w:szCs w:val="24"/>
        </w:rPr>
        <w:br/>
      </w:r>
    </w:p>
    <w:p w:rsidR="001E2D7B" w:rsidRPr="001E2D7B" w:rsidRDefault="001E2D7B" w:rsidP="001E2D7B">
      <w:pPr>
        <w:shd w:val="clear" w:color="auto" w:fill="FFFFFF"/>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7. https://рдш</w:t>
      </w:r>
      <w:proofErr w:type="gramStart"/>
      <w:r w:rsidRPr="001E2D7B">
        <w:rPr>
          <w:rFonts w:ascii="Times New Roman" w:eastAsia="Times New Roman" w:hAnsi="Times New Roman" w:cs="Times New Roman"/>
          <w:color w:val="444444"/>
          <w:sz w:val="24"/>
          <w:szCs w:val="24"/>
        </w:rPr>
        <w:t>.р</w:t>
      </w:r>
      <w:proofErr w:type="gramEnd"/>
      <w:r w:rsidRPr="001E2D7B">
        <w:rPr>
          <w:rFonts w:ascii="Times New Roman" w:eastAsia="Times New Roman" w:hAnsi="Times New Roman" w:cs="Times New Roman"/>
          <w:color w:val="444444"/>
          <w:sz w:val="24"/>
          <w:szCs w:val="24"/>
        </w:rPr>
        <w:t>ф</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pStyle w:val="2"/>
        <w:shd w:val="clear" w:color="auto" w:fill="FFFFFF"/>
        <w:spacing w:before="0" w:beforeAutospacing="0" w:after="240" w:afterAutospacing="0"/>
        <w:jc w:val="center"/>
        <w:textAlignment w:val="baseline"/>
        <w:rPr>
          <w:color w:val="444444"/>
          <w:sz w:val="24"/>
          <w:szCs w:val="24"/>
        </w:rPr>
      </w:pPr>
    </w:p>
    <w:p w:rsidR="001E2D7B" w:rsidRPr="001E2D7B" w:rsidRDefault="001E2D7B" w:rsidP="001E2D7B">
      <w:pPr>
        <w:pStyle w:val="2"/>
        <w:shd w:val="clear" w:color="auto" w:fill="FFFFFF"/>
        <w:spacing w:before="0" w:beforeAutospacing="0" w:after="240" w:afterAutospacing="0"/>
        <w:jc w:val="center"/>
        <w:textAlignment w:val="baseline"/>
        <w:rPr>
          <w:color w:val="444444"/>
          <w:sz w:val="24"/>
          <w:szCs w:val="24"/>
        </w:rPr>
      </w:pPr>
    </w:p>
    <w:p w:rsidR="001E2D7B" w:rsidRPr="001E2D7B" w:rsidRDefault="001E2D7B" w:rsidP="001E2D7B">
      <w:pPr>
        <w:pStyle w:val="2"/>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Методические рекомендации по совершенствованию сетевого взаимодействия в системе воспитания</w:t>
      </w:r>
    </w:p>
    <w:p w:rsidR="001E2D7B" w:rsidRPr="001E2D7B" w:rsidRDefault="001E2D7B" w:rsidP="001E2D7B">
      <w:pPr>
        <w:pStyle w:val="formattext"/>
        <w:shd w:val="clear" w:color="auto" w:fill="FFFFFF"/>
        <w:spacing w:before="0" w:beforeAutospacing="0" w:after="0" w:afterAutospacing="0"/>
        <w:textAlignment w:val="baseline"/>
        <w:rPr>
          <w:color w:val="444444"/>
        </w:rPr>
      </w:pPr>
      <w:r w:rsidRPr="001E2D7B">
        <w:rPr>
          <w:color w:val="444444"/>
        </w:rPr>
        <w:t>     </w:t>
      </w:r>
    </w:p>
    <w:p w:rsidR="001E2D7B" w:rsidRPr="001E2D7B" w:rsidRDefault="001E2D7B" w:rsidP="001E2D7B">
      <w:pPr>
        <w:pStyle w:val="formattext"/>
        <w:shd w:val="clear" w:color="auto" w:fill="FFFFFF"/>
        <w:spacing w:before="0" w:beforeAutospacing="0" w:after="0" w:afterAutospacing="0"/>
        <w:textAlignment w:val="baseline"/>
        <w:rPr>
          <w:color w:val="444444"/>
        </w:rPr>
      </w:pPr>
      <w:r w:rsidRPr="001E2D7B">
        <w:rPr>
          <w:color w:val="444444"/>
        </w:rPr>
        <w:t>     </w:t>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     </w:t>
      </w:r>
      <w:r w:rsidRPr="001E2D7B">
        <w:rPr>
          <w:color w:val="444444"/>
          <w:sz w:val="24"/>
          <w:szCs w:val="24"/>
        </w:rPr>
        <w:br/>
        <w:t>Введение</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необходимости с использованием ресурсов иных организаций. В реализации сетевого взаимодействия в системе воспитания организациями также могут участвовать научные организации, организации культуры, физкультурно-спортивные, детские и молодежные общественные объединения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r w:rsidRPr="001E2D7B">
        <w:rPr>
          <w:color w:val="44444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Основные понятия</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lastRenderedPageBreak/>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roofErr w:type="gramStart"/>
      <w:r w:rsidRPr="001E2D7B">
        <w:rPr>
          <w:color w:val="444444"/>
        </w:rPr>
        <w:t>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органы государственной власти на региональном и федеральном уровне (в пределах своей компетенции).</w:t>
      </w:r>
      <w:r w:rsidRPr="001E2D7B">
        <w:rPr>
          <w:color w:val="444444"/>
        </w:rPr>
        <w:br/>
      </w:r>
      <w:proofErr w:type="gramEnd"/>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Законодательная и нормативная правовая база</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36" w:anchor="64U0IK" w:history="1">
        <w:r w:rsidRPr="001E2D7B">
          <w:rPr>
            <w:rStyle w:val="a3"/>
            <w:color w:val="3451A0"/>
          </w:rPr>
          <w:t>Конвенцией ООН о правах ребенка</w:t>
        </w:r>
      </w:hyperlink>
      <w:r w:rsidRPr="001E2D7B">
        <w:rPr>
          <w:color w:val="444444"/>
        </w:rPr>
        <w:t>, одобренной Генеральной Ассамблеей ООН 20.11.1989, ратифицированной </w:t>
      </w:r>
      <w:hyperlink r:id="rId37" w:anchor="7D20K3" w:history="1">
        <w:r w:rsidRPr="001E2D7B">
          <w:rPr>
            <w:rStyle w:val="a3"/>
            <w:color w:val="3451A0"/>
          </w:rPr>
          <w:t>Постановлением Верховного Совета СССР от 13.06.1990 N 1559-I</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38" w:anchor="7D20K3" w:history="1">
        <w:r w:rsidRPr="001E2D7B">
          <w:rPr>
            <w:rStyle w:val="a3"/>
            <w:color w:val="3451A0"/>
          </w:rPr>
          <w:t>Гражданским кодексом Российской Федерации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39" w:anchor="64U0IK" w:history="1">
        <w:r w:rsidRPr="001E2D7B">
          <w:rPr>
            <w:rStyle w:val="a3"/>
            <w:color w:val="3451A0"/>
          </w:rPr>
          <w:t>Федеральным законом от 24.07.1998 г. N 124-ФЗ "Об основных гарантиях прав ребенка в Российской Федерации"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0" w:anchor="7D20K3" w:history="1">
        <w:r w:rsidRPr="001E2D7B">
          <w:rPr>
            <w:rStyle w:val="a3"/>
            <w:color w:val="3451A0"/>
          </w:rPr>
          <w:t>Федеральным законом от 29.12.12 г. N 273-ФЗ "Об образовании в Российской Федерации"</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1" w:anchor="7D20K3" w:history="1">
        <w:r w:rsidRPr="001E2D7B">
          <w:rPr>
            <w:rStyle w:val="a3"/>
            <w:color w:val="3451A0"/>
          </w:rPr>
          <w:t>Федеральным законом от 6 октября 2003 г. N 131-ФЗ "Об общих принципах организации местного самоуправления в Российской Федерации"</w:t>
        </w:r>
      </w:hyperlink>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2" w:anchor="6580IP" w:history="1">
        <w:r w:rsidRPr="001E2D7B">
          <w:rPr>
            <w:rStyle w:val="a3"/>
            <w:color w:val="3451A0"/>
          </w:rPr>
          <w:t>Указом Президента Российской Федерации от 1 июня 2012 г. N 761 "О Национальной стратегии действий в интересах детей на 2012-2017 годы"</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3" w:anchor="7D20K3" w:history="1">
        <w:r w:rsidRPr="001E2D7B">
          <w:rPr>
            <w:rStyle w:val="a3"/>
            <w:color w:val="3451A0"/>
          </w:rPr>
          <w:t>Указом Президента Российской Федерации от 29 октября 2015 г. N 536 "О создании Общероссийской общественно-государственной детско-юношеской организации "Российское движение школьников"</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4" w:anchor="64U0IK" w:history="1">
        <w:r w:rsidRPr="001E2D7B">
          <w:rPr>
            <w:rStyle w:val="a3"/>
            <w:color w:val="3451A0"/>
          </w:rPr>
          <w:t>Постановлением Правительства Российской Федерации N 848 от 23.08.1993 г. "О реализации Конвенц</w:t>
        </w:r>
        <w:proofErr w:type="gramStart"/>
        <w:r w:rsidRPr="001E2D7B">
          <w:rPr>
            <w:rStyle w:val="a3"/>
            <w:color w:val="3451A0"/>
          </w:rPr>
          <w:t>ии ОО</w:t>
        </w:r>
        <w:proofErr w:type="gramEnd"/>
        <w:r w:rsidRPr="001E2D7B">
          <w:rPr>
            <w:rStyle w:val="a3"/>
            <w:color w:val="3451A0"/>
          </w:rPr>
          <w:t>Н о правах ребёнка и Всемирной декларации об обеспечении выживания, защиты и развития детей"</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hyperlink r:id="rId45" w:anchor="64U0IK" w:history="1">
        <w:r w:rsidRPr="001E2D7B">
          <w:rPr>
            <w:rStyle w:val="a3"/>
            <w:color w:val="3451A0"/>
          </w:rPr>
          <w:t>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hyperlink>
      <w:r w:rsidRPr="001E2D7B">
        <w:rPr>
          <w:color w:val="444444"/>
        </w:rPr>
        <w:t>;</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xml:space="preserve">ведомственными документами Министерства образования и науки Российской Федерации, органов управления образованием субъектов РФ и муниципальных </w:t>
      </w:r>
      <w:r w:rsidRPr="001E2D7B">
        <w:rPr>
          <w:color w:val="444444"/>
        </w:rPr>
        <w:lastRenderedPageBreak/>
        <w:t>образований.</w:t>
      </w:r>
      <w:r w:rsidRPr="001E2D7B">
        <w:rPr>
          <w:color w:val="44444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Совершенствование сетевого взаимодействия в системе воспитания</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Совершенствование сетевого взаимодействия в системе воспитания требует понимания сущности сетевого взаимодействия.</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roofErr w:type="gramStart"/>
      <w:r w:rsidRPr="001E2D7B">
        <w:rPr>
          <w:color w:val="444444"/>
        </w:rPr>
        <w:t xml:space="preserve">Сетевое взаимодействие в системе воспитания осуществляется через отрытую,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w:t>
      </w:r>
      <w:proofErr w:type="spellStart"/>
      <w:r w:rsidRPr="001E2D7B">
        <w:rPr>
          <w:color w:val="444444"/>
        </w:rPr>
        <w:t>непротиворечащих</w:t>
      </w:r>
      <w:proofErr w:type="spellEnd"/>
      <w:r w:rsidRPr="001E2D7B">
        <w:rPr>
          <w:color w:val="444444"/>
        </w:rPr>
        <w:t xml:space="preserve"> положениям </w:t>
      </w:r>
      <w:hyperlink r:id="rId46" w:anchor="64U0IK" w:history="1">
        <w:r w:rsidRPr="001E2D7B">
          <w:rPr>
            <w:rStyle w:val="a3"/>
            <w:color w:val="3451A0"/>
          </w:rPr>
          <w:t>Конституции РФ</w:t>
        </w:r>
      </w:hyperlink>
      <w:r w:rsidRPr="001E2D7B">
        <w:rPr>
          <w:color w:val="444444"/>
        </w:rPr>
        <w:t>, положениям </w:t>
      </w:r>
      <w:hyperlink r:id="rId47" w:anchor="6540IN" w:history="1">
        <w:r w:rsidRPr="001E2D7B">
          <w:rPr>
            <w:rStyle w:val="a3"/>
            <w:color w:val="3451A0"/>
          </w:rPr>
          <w:t>Стратегии развития воспитания в Российской Федерации до 2025 г.</w:t>
        </w:r>
      </w:hyperlink>
      <w:r w:rsidRPr="001E2D7B">
        <w:rPr>
          <w:color w:val="444444"/>
        </w:rPr>
        <w:t>,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r w:rsidRPr="001E2D7B">
        <w:rPr>
          <w:color w:val="444444"/>
        </w:rPr>
        <w:br/>
      </w:r>
      <w:proofErr w:type="gramEnd"/>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Сетевое взаимодействие в системе воспитания осуществляется на субъектном, муниципальном, региональном и федеральном уровнях.</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roofErr w:type="gramStart"/>
      <w:r w:rsidRPr="001E2D7B">
        <w:rPr>
          <w:color w:val="444444"/>
        </w:rPr>
        <w:t>Участники сетевого взаимодействия в системе воспитания на </w:t>
      </w:r>
      <w:r w:rsidRPr="001E2D7B">
        <w:rPr>
          <w:b/>
          <w:bCs/>
          <w:color w:val="444444"/>
          <w:bdr w:val="none" w:sz="0" w:space="0" w:color="auto" w:frame="1"/>
        </w:rPr>
        <w:t>субъектном уровне</w:t>
      </w:r>
      <w:r w:rsidRPr="001E2D7B">
        <w:rPr>
          <w:color w:val="444444"/>
        </w:rPr>
        <w:t xml:space="preserve"> - ребенок, семья, образовательные организации дошкольного, общего и дополнительного образования, организации </w:t>
      </w:r>
      <w:proofErr w:type="spellStart"/>
      <w:r w:rsidRPr="001E2D7B">
        <w:rPr>
          <w:color w:val="444444"/>
        </w:rPr>
        <w:t>культурs</w:t>
      </w:r>
      <w:proofErr w:type="spellEnd"/>
      <w:r w:rsidRPr="001E2D7B">
        <w:rPr>
          <w:color w:val="444444"/>
        </w:rPr>
        <w:t>,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r w:rsidRPr="001E2D7B">
        <w:rPr>
          <w:color w:val="444444"/>
        </w:rPr>
        <w:br/>
      </w:r>
      <w:proofErr w:type="gramEnd"/>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Участники сетевого взаимодействия в системе воспитания на </w:t>
      </w:r>
      <w:r w:rsidRPr="001E2D7B">
        <w:rPr>
          <w:b/>
          <w:bCs/>
          <w:color w:val="444444"/>
          <w:bdr w:val="none" w:sz="0" w:space="0" w:color="auto" w:frame="1"/>
        </w:rPr>
        <w:t>муниципальном уровне</w:t>
      </w:r>
      <w:r w:rsidRPr="001E2D7B">
        <w:rPr>
          <w:color w:val="444444"/>
        </w:rPr>
        <w:t>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Участники сетевого взаимодействия в системе воспитания на </w:t>
      </w:r>
      <w:r w:rsidRPr="001E2D7B">
        <w:rPr>
          <w:b/>
          <w:bCs/>
          <w:color w:val="444444"/>
          <w:bdr w:val="none" w:sz="0" w:space="0" w:color="auto" w:frame="1"/>
        </w:rPr>
        <w:t>региональном уровне</w:t>
      </w:r>
      <w:r w:rsidRPr="001E2D7B">
        <w:rPr>
          <w:color w:val="444444"/>
        </w:rPr>
        <w:t> - органы власти субъектов РФ, региональные организации и ведомства, региональные родительские объединения, региональные отделения всероссийских и международных общественных организаций и объединений, региональные общественные организации и объединения, инициативные объединения, некоммерческие организации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Участники сетевого взаимодействия в системе воспитания на </w:t>
      </w:r>
      <w:r w:rsidRPr="001E2D7B">
        <w:rPr>
          <w:b/>
          <w:bCs/>
          <w:color w:val="444444"/>
          <w:bdr w:val="none" w:sz="0" w:space="0" w:color="auto" w:frame="1"/>
        </w:rPr>
        <w:t>федеральном уровн</w:t>
      </w:r>
      <w:r w:rsidRPr="001E2D7B">
        <w:rPr>
          <w:color w:val="444444"/>
        </w:rPr>
        <w:t>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международные общественные организации и объединения, некоммерческие организации.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xml:space="preserve">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w:t>
      </w:r>
      <w:r w:rsidRPr="001E2D7B">
        <w:rPr>
          <w:color w:val="444444"/>
        </w:rPr>
        <w:lastRenderedPageBreak/>
        <w:t>различных форм и практик воспитания (в пределах их конституционных полномочий).</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разъяснения субъектам воспитательной деятельности ценностей, смыслов и содержания сетевого взаимодействия;</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обеспечения нормативных и организационных условий сетевого взаимодействия субъектов воспитания;</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организации межведомственного сетевого взаимодействия в интересах детства;</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организации сетевых партне</w:t>
      </w:r>
      <w:proofErr w:type="gramStart"/>
      <w:r w:rsidRPr="001E2D7B">
        <w:rPr>
          <w:color w:val="444444"/>
        </w:rPr>
        <w:t>рств в сф</w:t>
      </w:r>
      <w:proofErr w:type="gramEnd"/>
      <w:r w:rsidRPr="001E2D7B">
        <w:rPr>
          <w:color w:val="444444"/>
        </w:rPr>
        <w:t>ере подготовки кадров в области воспитания и т.д.;</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xml:space="preserve">организации системы повышения квалификации и переподготовки кадров руководителей и </w:t>
      </w:r>
      <w:proofErr w:type="gramStart"/>
      <w:r w:rsidRPr="001E2D7B">
        <w:rPr>
          <w:color w:val="444444"/>
        </w:rPr>
        <w:t>сотрудников</w:t>
      </w:r>
      <w:proofErr w:type="gramEnd"/>
      <w:r w:rsidRPr="001E2D7B">
        <w:rPr>
          <w:color w:val="444444"/>
        </w:rPr>
        <w:t xml:space="preserve"> федеральных и региональных органов управления образованием, ответственных за реализацию Стратегии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r w:rsidRPr="001E2D7B">
        <w:rPr>
          <w:color w:val="444444"/>
        </w:rPr>
        <w:br/>
      </w:r>
    </w:p>
    <w:p w:rsidR="001E2D7B" w:rsidRPr="001E2D7B" w:rsidRDefault="001E2D7B" w:rsidP="001E2D7B">
      <w:pPr>
        <w:pStyle w:val="3"/>
        <w:shd w:val="clear" w:color="auto" w:fill="FFFFFF"/>
        <w:spacing w:before="0" w:beforeAutospacing="0" w:after="240" w:afterAutospacing="0"/>
        <w:jc w:val="center"/>
        <w:textAlignment w:val="baseline"/>
        <w:rPr>
          <w:color w:val="444444"/>
          <w:sz w:val="24"/>
          <w:szCs w:val="24"/>
        </w:rPr>
      </w:pPr>
      <w:r w:rsidRPr="001E2D7B">
        <w:rPr>
          <w:color w:val="444444"/>
          <w:sz w:val="24"/>
          <w:szCs w:val="24"/>
        </w:rPr>
        <w:t>Организация сетевого взаимодействия в системе воспитания</w:t>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Основным руководящим органом в субъекте является Совет регионального отделения. В состав совета регионального отделения входят:</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представители всех организаций, входящих в состав Координационного совета на федеральном уровне (при наличии в регионе);</w:t>
      </w:r>
      <w:r w:rsidRPr="001E2D7B">
        <w:rPr>
          <w:color w:val="444444"/>
        </w:rPr>
        <w:br/>
      </w:r>
    </w:p>
    <w:p w:rsidR="001E2D7B" w:rsidRPr="001E2D7B" w:rsidRDefault="001E2D7B" w:rsidP="001E2D7B">
      <w:pPr>
        <w:pStyle w:val="formattext"/>
        <w:shd w:val="clear" w:color="auto" w:fill="FFFFFF"/>
        <w:spacing w:before="0" w:beforeAutospacing="0" w:after="0" w:afterAutospacing="0"/>
        <w:ind w:firstLine="480"/>
        <w:textAlignment w:val="baseline"/>
        <w:rPr>
          <w:color w:val="444444"/>
        </w:rPr>
      </w:pPr>
      <w:r w:rsidRPr="001E2D7B">
        <w:rPr>
          <w:color w:val="444444"/>
        </w:rPr>
        <w:t>- координатор ФГБУ "</w:t>
      </w:r>
      <w:proofErr w:type="spellStart"/>
      <w:r w:rsidRPr="001E2D7B">
        <w:rPr>
          <w:color w:val="444444"/>
        </w:rPr>
        <w:t>Росдетцентр</w:t>
      </w:r>
      <w:proofErr w:type="spellEnd"/>
      <w:r w:rsidRPr="001E2D7B">
        <w:rPr>
          <w:color w:val="444444"/>
        </w:rPr>
        <w:t>" (с правом совещательного голоса);</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председатель совета регионального отделения (по должности);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представители органов исполнительной власти субъекта РФ, осуществляющих государственное управление в сфере образования;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 до 30% составляют представители региональных общественных организаций и общественных деятелей, ведущих работу по воспитанию подрастающего поколения и </w:t>
      </w:r>
      <w:r w:rsidRPr="001E2D7B">
        <w:rPr>
          <w:rFonts w:ascii="Times New Roman" w:eastAsia="Times New Roman" w:hAnsi="Times New Roman" w:cs="Times New Roman"/>
          <w:color w:val="444444"/>
          <w:sz w:val="24"/>
          <w:szCs w:val="24"/>
        </w:rPr>
        <w:lastRenderedPageBreak/>
        <w:t>формированию личности.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Из числа активных участников федеральных мероприятий по направлениям деятельности РДШ формируется Федеральные детские Советы по каждому из направлений деятельности РДШ. На данный момент </w:t>
      </w:r>
      <w:proofErr w:type="gramStart"/>
      <w:r w:rsidRPr="001E2D7B">
        <w:rPr>
          <w:rFonts w:ascii="Times New Roman" w:eastAsia="Times New Roman" w:hAnsi="Times New Roman" w:cs="Times New Roman"/>
          <w:color w:val="444444"/>
          <w:sz w:val="24"/>
          <w:szCs w:val="24"/>
        </w:rPr>
        <w:t>созданы</w:t>
      </w:r>
      <w:proofErr w:type="gramEnd"/>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Всероссийский детско-юношеский экологический совет;</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Всероссийский детско-юношеский совет по военно-патриотическому направлению;</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Большая детская редакция;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Всероссийский детский совет по развитию школьных музеев.</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На федеральном уровне созданы рабочие группы по четырем направлениям деятельности, в состав которых входят основные организации - партнеры РДШ, члены координационного Совета, совместно с которыми реализуются проекты, конкурсы, акции и слеты.</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Перечень региональных партнеров по военно-патриотическому направлению:</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военные комиссариаты;</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управления МВД;</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управления Пограничной службы ФСБ;</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 региональные филиалы университета технологии и управления </w:t>
      </w:r>
      <w:proofErr w:type="spellStart"/>
      <w:r w:rsidRPr="001E2D7B">
        <w:rPr>
          <w:rFonts w:ascii="Times New Roman" w:eastAsia="Times New Roman" w:hAnsi="Times New Roman" w:cs="Times New Roman"/>
          <w:color w:val="444444"/>
          <w:sz w:val="24"/>
          <w:szCs w:val="24"/>
        </w:rPr>
        <w:t>им.К.Г.Разумовского</w:t>
      </w:r>
      <w:proofErr w:type="spellEnd"/>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управления ГИБДД МВД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филиалы ВПЦ "Вымпел";</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отделения ВДЮОД "Школа безопасности";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lastRenderedPageBreak/>
        <w:t>- региональные штабы всероссийского военно-патриотического детско-юношеского общественного движения "ЮНАРМИЯ";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центры военно-патриотического воспитания;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и межрегиональные военно-патриотические общественные организации.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Перечень региональных партнеров по направлению "Гражданская активность":</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ФГБОУ ДОД "Федеральный детский эколого-биологический центр" (региональные ресурсные центры - Станции юных натуралистов);</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эколого-просветительский центр "Заповедники" (просветители заповедных территорий федерального значения, природных заказников, национальных парков в регионе);</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АНО "Центр Амурский тигр" (г</w:t>
      </w:r>
      <w:proofErr w:type="gramStart"/>
      <w:r w:rsidRPr="001E2D7B">
        <w:rPr>
          <w:rFonts w:ascii="Times New Roman" w:eastAsia="Times New Roman" w:hAnsi="Times New Roman" w:cs="Times New Roman"/>
          <w:color w:val="444444"/>
          <w:sz w:val="24"/>
          <w:szCs w:val="24"/>
        </w:rPr>
        <w:t>.В</w:t>
      </w:r>
      <w:proofErr w:type="gramEnd"/>
      <w:r w:rsidRPr="001E2D7B">
        <w:rPr>
          <w:rFonts w:ascii="Times New Roman" w:eastAsia="Times New Roman" w:hAnsi="Times New Roman" w:cs="Times New Roman"/>
          <w:color w:val="444444"/>
          <w:sz w:val="24"/>
          <w:szCs w:val="24"/>
        </w:rPr>
        <w:t>ладивосток);</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отделения Общероссийской общественной организации "Российская экологическая независимая экспертиза";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отделения Общероссийской общественной организации "Зеленый патруль";</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отделения Всероссийского общественного движения "Волонтеры-медики";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отделения Всероссийского общественного движения "Волонтеры победы";</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волонтерские центры Ассоциации волонтёрских центров;</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Общероссийское общественное движение по увековечению памяти погибших при защите Отечества "Поисковое движение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 ФГБОУ </w:t>
      </w:r>
      <w:proofErr w:type="gramStart"/>
      <w:r w:rsidRPr="001E2D7B">
        <w:rPr>
          <w:rFonts w:ascii="Times New Roman" w:eastAsia="Times New Roman" w:hAnsi="Times New Roman" w:cs="Times New Roman"/>
          <w:color w:val="444444"/>
          <w:sz w:val="24"/>
          <w:szCs w:val="24"/>
        </w:rPr>
        <w:t>ДО</w:t>
      </w:r>
      <w:proofErr w:type="gramEnd"/>
      <w:r w:rsidRPr="001E2D7B">
        <w:rPr>
          <w:rFonts w:ascii="Times New Roman" w:eastAsia="Times New Roman" w:hAnsi="Times New Roman" w:cs="Times New Roman"/>
          <w:color w:val="444444"/>
          <w:sz w:val="24"/>
          <w:szCs w:val="24"/>
        </w:rPr>
        <w:t xml:space="preserve"> "</w:t>
      </w:r>
      <w:proofErr w:type="gramStart"/>
      <w:r w:rsidRPr="001E2D7B">
        <w:rPr>
          <w:rFonts w:ascii="Times New Roman" w:eastAsia="Times New Roman" w:hAnsi="Times New Roman" w:cs="Times New Roman"/>
          <w:color w:val="444444"/>
          <w:sz w:val="24"/>
          <w:szCs w:val="24"/>
        </w:rPr>
        <w:t>Федеральный</w:t>
      </w:r>
      <w:proofErr w:type="gramEnd"/>
      <w:r w:rsidRPr="001E2D7B">
        <w:rPr>
          <w:rFonts w:ascii="Times New Roman" w:eastAsia="Times New Roman" w:hAnsi="Times New Roman" w:cs="Times New Roman"/>
          <w:color w:val="444444"/>
          <w:sz w:val="24"/>
          <w:szCs w:val="24"/>
        </w:rPr>
        <w:t xml:space="preserve"> центр детско-юношеского туризма и краеведения";</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Перечень региональных партнеров по направлению "Личностное развитие":</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Общероссийская общественная организация "Российский Союз Молодежи";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Всероссийская федерация школьного спорта;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Совет проректоров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"Союз пионерских организаций - Федерация детских организаций";</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Молодёжная общероссийская общественная организация "Российские Студенческие Отряды";</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lastRenderedPageBreak/>
        <w:t>- Всероссийское общественное движение "Волонтеры-медики";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Общественно-государственное физкультурно-спортивное объединение "Юность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Союз композиторов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Союз писателей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Союз художников России;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Всероссийское физкультурно-спортивное общество "Динамо";</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Государственная корпорация по космической отрасли "</w:t>
      </w:r>
      <w:proofErr w:type="spellStart"/>
      <w:r w:rsidRPr="001E2D7B">
        <w:rPr>
          <w:rFonts w:ascii="Times New Roman" w:eastAsia="Times New Roman" w:hAnsi="Times New Roman" w:cs="Times New Roman"/>
          <w:color w:val="444444"/>
          <w:sz w:val="24"/>
          <w:szCs w:val="24"/>
        </w:rPr>
        <w:t>Роскосмос</w:t>
      </w:r>
      <w:proofErr w:type="spellEnd"/>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Государственная корпорация по атомной энергии "</w:t>
      </w:r>
      <w:proofErr w:type="spellStart"/>
      <w:r w:rsidRPr="001E2D7B">
        <w:rPr>
          <w:rFonts w:ascii="Times New Roman" w:eastAsia="Times New Roman" w:hAnsi="Times New Roman" w:cs="Times New Roman"/>
          <w:color w:val="444444"/>
          <w:sz w:val="24"/>
          <w:szCs w:val="24"/>
        </w:rPr>
        <w:t>Росатом</w:t>
      </w:r>
      <w:proofErr w:type="spellEnd"/>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министерства спорта и туризма;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Российский книжный союз.</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Перечень региональных партнеров по </w:t>
      </w:r>
      <w:proofErr w:type="spellStart"/>
      <w:r w:rsidRPr="001E2D7B">
        <w:rPr>
          <w:rFonts w:ascii="Times New Roman" w:eastAsia="Times New Roman" w:hAnsi="Times New Roman" w:cs="Times New Roman"/>
          <w:color w:val="444444"/>
          <w:sz w:val="24"/>
          <w:szCs w:val="24"/>
        </w:rPr>
        <w:t>информационно-медийному</w:t>
      </w:r>
      <w:proofErr w:type="spellEnd"/>
      <w:r w:rsidRPr="001E2D7B">
        <w:rPr>
          <w:rFonts w:ascii="Times New Roman" w:eastAsia="Times New Roman" w:hAnsi="Times New Roman" w:cs="Times New Roman"/>
          <w:color w:val="444444"/>
          <w:sz w:val="24"/>
          <w:szCs w:val="24"/>
        </w:rPr>
        <w:t xml:space="preserve"> направлению:</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ТВ, газеты, электронные СМИ и радио;</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факультеты и кафедры журналистики;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Web-студии;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 авторы </w:t>
      </w:r>
      <w:proofErr w:type="spellStart"/>
      <w:r w:rsidRPr="001E2D7B">
        <w:rPr>
          <w:rFonts w:ascii="Times New Roman" w:eastAsia="Times New Roman" w:hAnsi="Times New Roman" w:cs="Times New Roman"/>
          <w:color w:val="444444"/>
          <w:sz w:val="24"/>
          <w:szCs w:val="24"/>
        </w:rPr>
        <w:t>видео-блогов</w:t>
      </w:r>
      <w:proofErr w:type="spellEnd"/>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региональные информационные агентства.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На федеральном уровне выстроено взаимодействие с Всероссийскими детскими центрами "Орлёнок", "Океан" и "Смена" (далее - Центры). В 2017 году запланирована организация и проведение 12 тематических и профильных смен, реализуемых совместно с Центрами.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При организации и проведении совместных мероприятий, а также в рамках сотрудничества, взаимодействие осуществляется следующим образом:</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1. Совместная разработка критериев конкурсного отбора и проведение подбора участников смен. Подбор участников может происходить как согласно региональной квоте (состав и количество человек в делегации определяется на региональном уровне), так и тематической (количество и состав делегации формируется на основании результатов всероссийского отбора).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2. Совместная разработка дополнительных программ, реализуемых во время тематических и профильных смен:</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lastRenderedPageBreak/>
        <w:t>- разработка образовательного блока программы с привлечением педагогов, экспертов, гостей;</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 разработка </w:t>
      </w:r>
      <w:proofErr w:type="spellStart"/>
      <w:r w:rsidRPr="001E2D7B">
        <w:rPr>
          <w:rFonts w:ascii="Times New Roman" w:eastAsia="Times New Roman" w:hAnsi="Times New Roman" w:cs="Times New Roman"/>
          <w:color w:val="444444"/>
          <w:sz w:val="24"/>
          <w:szCs w:val="24"/>
        </w:rPr>
        <w:t>внеучебного</w:t>
      </w:r>
      <w:proofErr w:type="spellEnd"/>
      <w:r w:rsidRPr="001E2D7B">
        <w:rPr>
          <w:rFonts w:ascii="Times New Roman" w:eastAsia="Times New Roman" w:hAnsi="Times New Roman" w:cs="Times New Roman"/>
          <w:color w:val="444444"/>
          <w:sz w:val="24"/>
          <w:szCs w:val="24"/>
        </w:rPr>
        <w:t>, познавательного блока программы.</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3. Общая организация и координация деятельности по подготовке и организации смен:</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информирование участников о требованиях и правилах Центра;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качественная и своевременная подготовка необходимых документов для участия в смене;</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содействие в отправке делегации.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4. Методическое сопровождение деятельности: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подбор и использование эффективных технологий, методик для качественного освоения программы участниками смен;</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разработка методических материалов для использования как в рамках смен, так и во время деятельности в течени</w:t>
      </w:r>
      <w:proofErr w:type="gramStart"/>
      <w:r w:rsidRPr="001E2D7B">
        <w:rPr>
          <w:rFonts w:ascii="Times New Roman" w:eastAsia="Times New Roman" w:hAnsi="Times New Roman" w:cs="Times New Roman"/>
          <w:color w:val="444444"/>
          <w:sz w:val="24"/>
          <w:szCs w:val="24"/>
        </w:rPr>
        <w:t>и</w:t>
      </w:r>
      <w:proofErr w:type="gramEnd"/>
      <w:r w:rsidRPr="001E2D7B">
        <w:rPr>
          <w:rFonts w:ascii="Times New Roman" w:eastAsia="Times New Roman" w:hAnsi="Times New Roman" w:cs="Times New Roman"/>
          <w:color w:val="444444"/>
          <w:sz w:val="24"/>
          <w:szCs w:val="24"/>
        </w:rPr>
        <w:t xml:space="preserve"> года;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организация обмена опытом работы в образовательных организациях по направлениям деятельности РДШ.</w:t>
      </w:r>
      <w:r w:rsidRPr="001E2D7B">
        <w:rPr>
          <w:rFonts w:ascii="Times New Roman" w:eastAsia="Times New Roman" w:hAnsi="Times New Roman" w:cs="Times New Roman"/>
          <w:color w:val="444444"/>
          <w:sz w:val="24"/>
          <w:szCs w:val="24"/>
        </w:rPr>
        <w:br/>
      </w:r>
    </w:p>
    <w:p w:rsidR="001E2D7B" w:rsidRPr="001E2D7B" w:rsidRDefault="001E2D7B" w:rsidP="001E2D7B">
      <w:pPr>
        <w:spacing w:after="240" w:line="240" w:lineRule="auto"/>
        <w:jc w:val="center"/>
        <w:textAlignment w:val="baseline"/>
        <w:outlineLvl w:val="2"/>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Заключение</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способствующим преодолению важнейших вызовов современности.</w:t>
      </w:r>
      <w:r w:rsidRPr="001E2D7B">
        <w:rPr>
          <w:rFonts w:ascii="Times New Roman" w:eastAsia="Times New Roman" w:hAnsi="Times New Roman" w:cs="Times New Roman"/>
          <w:color w:val="444444"/>
          <w:sz w:val="24"/>
          <w:szCs w:val="24"/>
        </w:rPr>
        <w:br/>
      </w:r>
    </w:p>
    <w:p w:rsidR="001E2D7B" w:rsidRPr="001E2D7B" w:rsidRDefault="001E2D7B" w:rsidP="001E2D7B">
      <w:pPr>
        <w:spacing w:after="240" w:line="240" w:lineRule="auto"/>
        <w:jc w:val="center"/>
        <w:textAlignment w:val="baseline"/>
        <w:outlineLvl w:val="2"/>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Используемые и рекомендуемые источники</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1. Лобок, А.М. Сетевое взаимодействие: новый формат или модное название?/А.М.Лобок//Журнал руководителя управления образованием, N 7 2014 г. - Электронный ресурс: URL:</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http://obr.direktor.ru/archive/2014/7/Setevoe_vzaimodeystvie_novyy_format_ili_modnoe_naz</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xml:space="preserve">2. </w:t>
      </w:r>
      <w:proofErr w:type="spellStart"/>
      <w:r w:rsidRPr="001E2D7B">
        <w:rPr>
          <w:rFonts w:ascii="Times New Roman" w:eastAsia="Times New Roman" w:hAnsi="Times New Roman" w:cs="Times New Roman"/>
          <w:color w:val="444444"/>
          <w:sz w:val="24"/>
          <w:szCs w:val="24"/>
        </w:rPr>
        <w:t>Мирошкина</w:t>
      </w:r>
      <w:proofErr w:type="spellEnd"/>
      <w:r w:rsidRPr="001E2D7B">
        <w:rPr>
          <w:rFonts w:ascii="Times New Roman" w:eastAsia="Times New Roman" w:hAnsi="Times New Roman" w:cs="Times New Roman"/>
          <w:color w:val="444444"/>
          <w:sz w:val="24"/>
          <w:szCs w:val="24"/>
        </w:rPr>
        <w:t xml:space="preserve"> M.P. Актуальная модель организации работы по месту жительства на основе сетевого подхода. Вариант: методическое пособие/</w:t>
      </w:r>
      <w:proofErr w:type="spellStart"/>
      <w:r w:rsidRPr="001E2D7B">
        <w:rPr>
          <w:rFonts w:ascii="Times New Roman" w:eastAsia="Times New Roman" w:hAnsi="Times New Roman" w:cs="Times New Roman"/>
          <w:color w:val="444444"/>
          <w:sz w:val="24"/>
          <w:szCs w:val="24"/>
        </w:rPr>
        <w:t>М.Р.Мирошкина</w:t>
      </w:r>
      <w:proofErr w:type="spellEnd"/>
      <w:r w:rsidRPr="001E2D7B">
        <w:rPr>
          <w:rFonts w:ascii="Times New Roman" w:eastAsia="Times New Roman" w:hAnsi="Times New Roman" w:cs="Times New Roman"/>
          <w:color w:val="444444"/>
          <w:sz w:val="24"/>
          <w:szCs w:val="24"/>
        </w:rPr>
        <w:t xml:space="preserve">. - М.: </w:t>
      </w:r>
      <w:proofErr w:type="spellStart"/>
      <w:r w:rsidRPr="001E2D7B">
        <w:rPr>
          <w:rFonts w:ascii="Times New Roman" w:eastAsia="Times New Roman" w:hAnsi="Times New Roman" w:cs="Times New Roman"/>
          <w:color w:val="444444"/>
          <w:sz w:val="24"/>
          <w:szCs w:val="24"/>
        </w:rPr>
        <w:t>Кейп</w:t>
      </w:r>
      <w:proofErr w:type="spellEnd"/>
      <w:r w:rsidRPr="001E2D7B">
        <w:rPr>
          <w:rFonts w:ascii="Times New Roman" w:eastAsia="Times New Roman" w:hAnsi="Times New Roman" w:cs="Times New Roman"/>
          <w:color w:val="444444"/>
          <w:sz w:val="24"/>
          <w:szCs w:val="24"/>
        </w:rPr>
        <w:t xml:space="preserve"> </w:t>
      </w:r>
      <w:proofErr w:type="spellStart"/>
      <w:r w:rsidRPr="001E2D7B">
        <w:rPr>
          <w:rFonts w:ascii="Times New Roman" w:eastAsia="Times New Roman" w:hAnsi="Times New Roman" w:cs="Times New Roman"/>
          <w:color w:val="444444"/>
          <w:sz w:val="24"/>
          <w:szCs w:val="24"/>
        </w:rPr>
        <w:t>Паблишера</w:t>
      </w:r>
      <w:proofErr w:type="spellEnd"/>
      <w:r w:rsidRPr="001E2D7B">
        <w:rPr>
          <w:rFonts w:ascii="Times New Roman" w:eastAsia="Times New Roman" w:hAnsi="Times New Roman" w:cs="Times New Roman"/>
          <w:color w:val="444444"/>
          <w:sz w:val="24"/>
          <w:szCs w:val="24"/>
        </w:rPr>
        <w:t>, 2011. - 48 с.</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3. http://минобрнауки</w:t>
      </w:r>
      <w:proofErr w:type="gramStart"/>
      <w:r w:rsidRPr="001E2D7B">
        <w:rPr>
          <w:rFonts w:ascii="Times New Roman" w:eastAsia="Times New Roman" w:hAnsi="Times New Roman" w:cs="Times New Roman"/>
          <w:color w:val="444444"/>
          <w:sz w:val="24"/>
          <w:szCs w:val="24"/>
        </w:rPr>
        <w:t>.р</w:t>
      </w:r>
      <w:proofErr w:type="gramEnd"/>
      <w:r w:rsidRPr="001E2D7B">
        <w:rPr>
          <w:rFonts w:ascii="Times New Roman" w:eastAsia="Times New Roman" w:hAnsi="Times New Roman" w:cs="Times New Roman"/>
          <w:color w:val="444444"/>
          <w:sz w:val="24"/>
          <w:szCs w:val="24"/>
        </w:rPr>
        <w:t>ф</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4. http://www.council.gov.ru</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5. http://www.upo-fco.ru</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lastRenderedPageBreak/>
        <w:t>6. https://</w:t>
      </w:r>
      <w:proofErr w:type="gramStart"/>
      <w:r w:rsidRPr="001E2D7B">
        <w:rPr>
          <w:rFonts w:ascii="Times New Roman" w:eastAsia="Times New Roman" w:hAnsi="Times New Roman" w:cs="Times New Roman"/>
          <w:color w:val="444444"/>
          <w:sz w:val="24"/>
          <w:szCs w:val="24"/>
        </w:rPr>
        <w:t>p</w:t>
      </w:r>
      <w:proofErr w:type="gramEnd"/>
      <w:r w:rsidRPr="001E2D7B">
        <w:rPr>
          <w:rFonts w:ascii="Times New Roman" w:eastAsia="Times New Roman" w:hAnsi="Times New Roman" w:cs="Times New Roman"/>
          <w:color w:val="444444"/>
          <w:sz w:val="24"/>
          <w:szCs w:val="24"/>
        </w:rPr>
        <w:t>дш.pф</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jc w:val="center"/>
        <w:textAlignment w:val="baseline"/>
        <w:outlineLvl w:val="1"/>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 xml:space="preserve">Рекомендации по расчету качественных и количественных показателей </w:t>
      </w:r>
      <w:proofErr w:type="gramStart"/>
      <w:r w:rsidRPr="001E2D7B">
        <w:rPr>
          <w:rFonts w:ascii="Times New Roman" w:eastAsia="Times New Roman" w:hAnsi="Times New Roman" w:cs="Times New Roman"/>
          <w:b/>
          <w:bCs/>
          <w:color w:val="444444"/>
          <w:sz w:val="24"/>
          <w:szCs w:val="24"/>
        </w:rPr>
        <w:t>эффективности реализации </w:t>
      </w:r>
      <w:hyperlink r:id="rId48" w:anchor="6540IN" w:history="1">
        <w:r w:rsidRPr="001E2D7B">
          <w:rPr>
            <w:rFonts w:ascii="Times New Roman" w:eastAsia="Times New Roman" w:hAnsi="Times New Roman" w:cs="Times New Roman"/>
            <w:b/>
            <w:bCs/>
            <w:color w:val="3451A0"/>
            <w:sz w:val="24"/>
            <w:szCs w:val="24"/>
            <w:u w:val="single"/>
          </w:rPr>
          <w:t>Стратегии развития воспитания</w:t>
        </w:r>
        <w:proofErr w:type="gramEnd"/>
        <w:r w:rsidRPr="001E2D7B">
          <w:rPr>
            <w:rFonts w:ascii="Times New Roman" w:eastAsia="Times New Roman" w:hAnsi="Times New Roman" w:cs="Times New Roman"/>
            <w:b/>
            <w:bCs/>
            <w:color w:val="3451A0"/>
            <w:sz w:val="24"/>
            <w:szCs w:val="24"/>
            <w:u w:val="single"/>
          </w:rPr>
          <w:t xml:space="preserve"> в Российской Федерации на период до 2025 года</w:t>
        </w:r>
      </w:hyperlink>
      <w:r w:rsidRPr="001E2D7B">
        <w:rPr>
          <w:rFonts w:ascii="Times New Roman" w:eastAsia="Times New Roman" w:hAnsi="Times New Roman" w:cs="Times New Roman"/>
          <w:b/>
          <w:bCs/>
          <w:color w:val="444444"/>
          <w:sz w:val="24"/>
          <w:szCs w:val="24"/>
        </w:rPr>
        <w:t>, утвержденной </w:t>
      </w:r>
      <w:hyperlink r:id="rId49" w:anchor="64U0IK" w:history="1">
        <w:r w:rsidRPr="001E2D7B">
          <w:rPr>
            <w:rFonts w:ascii="Times New Roman" w:eastAsia="Times New Roman" w:hAnsi="Times New Roman" w:cs="Times New Roman"/>
            <w:b/>
            <w:bCs/>
            <w:color w:val="3451A0"/>
            <w:sz w:val="24"/>
            <w:szCs w:val="24"/>
            <w:u w:val="single"/>
          </w:rPr>
          <w:t>распоряжением Правительства Российской Федерации от 29 мая 2015 г. N 996-р</w:t>
        </w:r>
      </w:hyperlink>
    </w:p>
    <w:tbl>
      <w:tblPr>
        <w:tblW w:w="0" w:type="auto"/>
        <w:tblCellMar>
          <w:left w:w="0" w:type="dxa"/>
          <w:right w:w="0" w:type="dxa"/>
        </w:tblCellMar>
        <w:tblLook w:val="04A0"/>
      </w:tblPr>
      <w:tblGrid>
        <w:gridCol w:w="622"/>
        <w:gridCol w:w="3478"/>
        <w:gridCol w:w="1434"/>
        <w:gridCol w:w="3821"/>
      </w:tblGrid>
      <w:tr w:rsidR="001E2D7B" w:rsidRPr="001E2D7B" w:rsidTr="001E2D7B">
        <w:trPr>
          <w:trHeight w:val="15"/>
        </w:trPr>
        <w:tc>
          <w:tcPr>
            <w:tcW w:w="554"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c>
          <w:tcPr>
            <w:tcW w:w="3696"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c>
          <w:tcPr>
            <w:tcW w:w="1663"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c>
          <w:tcPr>
            <w:tcW w:w="5359" w:type="dxa"/>
            <w:tcBorders>
              <w:top w:val="nil"/>
              <w:left w:val="nil"/>
              <w:bottom w:val="nil"/>
              <w:right w:val="nil"/>
            </w:tcBorders>
            <w:shd w:val="clear" w:color="auto" w:fill="auto"/>
            <w:hideMark/>
          </w:tcPr>
          <w:p w:rsidR="001E2D7B" w:rsidRPr="001E2D7B" w:rsidRDefault="001E2D7B" w:rsidP="001E2D7B">
            <w:pPr>
              <w:spacing w:after="0" w:line="240" w:lineRule="auto"/>
              <w:rPr>
                <w:rFonts w:ascii="Times New Roman" w:eastAsia="Times New Roman" w:hAnsi="Times New Roman" w:cs="Times New Roman"/>
                <w:sz w:val="24"/>
                <w:szCs w:val="24"/>
              </w:rPr>
            </w:pPr>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N</w:t>
            </w:r>
            <w:r w:rsidRPr="001E2D7B">
              <w:rPr>
                <w:rFonts w:ascii="Times New Roman" w:eastAsia="Times New Roman" w:hAnsi="Times New Roman" w:cs="Times New Roman"/>
                <w:sz w:val="24"/>
                <w:szCs w:val="24"/>
              </w:rPr>
              <w:br/>
            </w:r>
            <w:proofErr w:type="spellStart"/>
            <w:proofErr w:type="gramStart"/>
            <w:r w:rsidRPr="001E2D7B">
              <w:rPr>
                <w:rFonts w:ascii="Times New Roman" w:eastAsia="Times New Roman" w:hAnsi="Times New Roman" w:cs="Times New Roman"/>
                <w:sz w:val="24"/>
                <w:szCs w:val="24"/>
              </w:rPr>
              <w:t>п</w:t>
            </w:r>
            <w:proofErr w:type="spellEnd"/>
            <w:proofErr w:type="gramEnd"/>
            <w:r w:rsidRPr="001E2D7B">
              <w:rPr>
                <w:rFonts w:ascii="Times New Roman" w:eastAsia="Times New Roman" w:hAnsi="Times New Roman" w:cs="Times New Roman"/>
                <w:sz w:val="24"/>
                <w:szCs w:val="24"/>
              </w:rPr>
              <w:t>/</w:t>
            </w:r>
            <w:proofErr w:type="spellStart"/>
            <w:r w:rsidRPr="001E2D7B">
              <w:rPr>
                <w:rFonts w:ascii="Times New Roman" w:eastAsia="Times New Roman" w:hAnsi="Times New Roman" w:cs="Times New Roman"/>
                <w:sz w:val="24"/>
                <w:szCs w:val="24"/>
              </w:rPr>
              <w:t>п</w:t>
            </w:r>
            <w:proofErr w:type="spellEnd"/>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Показатель</w:t>
            </w:r>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jc w:val="center"/>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Единица измерения</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rPr>
                <w:rFonts w:ascii="Times New Roman" w:eastAsia="Times New Roman" w:hAnsi="Times New Roman" w:cs="Times New Roman"/>
                <w:sz w:val="24"/>
                <w:szCs w:val="24"/>
              </w:rPr>
            </w:pPr>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1</w:t>
            </w:r>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Доля программ и проектов, включенных в региональный план реализации </w:t>
            </w:r>
            <w:hyperlink r:id="rId50"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51"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и реализуемых в межведомственном формате (в общем количестве мероприятий регионального плана)</w:t>
            </w:r>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Процент</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 xml:space="preserve">Показатель 1 = </w:t>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b/>
                <w:bCs/>
                <w:sz w:val="24"/>
                <w:szCs w:val="24"/>
                <w:bdr w:val="none" w:sz="0" w:space="0" w:color="auto" w:frame="1"/>
              </w:rPr>
              <w:t>/N * 100%</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sz w:val="24"/>
                <w:szCs w:val="24"/>
              </w:rPr>
              <w:t> - количество утвержденных в установленном субъектом РФ порядке программ и проектов, включенных в региональный план реализации </w:t>
            </w:r>
            <w:hyperlink r:id="rId52"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53"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и реализуемых в межведомственном формате,</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 общее количество мероприятий регионального плана.</w:t>
            </w:r>
            <w:proofErr w:type="gramEnd"/>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2</w:t>
            </w:r>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Процент</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b/>
                <w:bCs/>
                <w:sz w:val="24"/>
                <w:szCs w:val="24"/>
                <w:bdr w:val="none" w:sz="0" w:space="0" w:color="auto" w:frame="1"/>
              </w:rPr>
              <w:t xml:space="preserve">Показатель 2 = </w:t>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b/>
                <w:bCs/>
                <w:sz w:val="24"/>
                <w:szCs w:val="24"/>
                <w:bdr w:val="none" w:sz="0" w:space="0" w:color="auto" w:frame="1"/>
              </w:rPr>
              <w:t xml:space="preserve"> / </w:t>
            </w:r>
            <w:proofErr w:type="spellStart"/>
            <w:r w:rsidRPr="001E2D7B">
              <w:rPr>
                <w:rFonts w:ascii="Times New Roman" w:eastAsia="Times New Roman" w:hAnsi="Times New Roman" w:cs="Times New Roman"/>
                <w:b/>
                <w:bCs/>
                <w:sz w:val="24"/>
                <w:szCs w:val="24"/>
                <w:bdr w:val="none" w:sz="0" w:space="0" w:color="auto" w:frame="1"/>
              </w:rPr>
              <w:t>n</w:t>
            </w:r>
            <w:proofErr w:type="spellEnd"/>
            <w:r w:rsidRPr="001E2D7B">
              <w:rPr>
                <w:rFonts w:ascii="Times New Roman" w:eastAsia="Times New Roman" w:hAnsi="Times New Roman" w:cs="Times New Roman"/>
                <w:b/>
                <w:bCs/>
                <w:sz w:val="24"/>
                <w:szCs w:val="24"/>
                <w:bdr w:val="none" w:sz="0" w:space="0" w:color="auto" w:frame="1"/>
              </w:rPr>
              <w:t xml:space="preserve"> * 100%,</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sz w:val="24"/>
                <w:szCs w:val="24"/>
              </w:rPr>
              <w:t>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w:t>
            </w:r>
            <w:r w:rsidRPr="001E2D7B">
              <w:rPr>
                <w:rFonts w:ascii="Times New Roman" w:eastAsia="Times New Roman" w:hAnsi="Times New Roman" w:cs="Times New Roman"/>
                <w:sz w:val="24"/>
                <w:szCs w:val="24"/>
              </w:rPr>
              <w:br/>
            </w:r>
            <w:proofErr w:type="spellStart"/>
            <w:r w:rsidRPr="001E2D7B">
              <w:rPr>
                <w:rFonts w:ascii="Times New Roman" w:eastAsia="Times New Roman" w:hAnsi="Times New Roman" w:cs="Times New Roman"/>
                <w:b/>
                <w:bCs/>
                <w:sz w:val="24"/>
                <w:szCs w:val="24"/>
                <w:bdr w:val="none" w:sz="0" w:space="0" w:color="auto" w:frame="1"/>
              </w:rPr>
              <w:t>n</w:t>
            </w:r>
            <w:proofErr w:type="spellEnd"/>
            <w:r w:rsidRPr="001E2D7B">
              <w:rPr>
                <w:rFonts w:ascii="Times New Roman" w:eastAsia="Times New Roman" w:hAnsi="Times New Roman" w:cs="Times New Roman"/>
                <w:sz w:val="24"/>
                <w:szCs w:val="24"/>
              </w:rPr>
              <w:t>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3</w:t>
            </w:r>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 xml:space="preserve">Количество детских общественных объединений, реализующих проекты и мероприятия в рамках регионального </w:t>
            </w:r>
            <w:proofErr w:type="gramStart"/>
            <w:r w:rsidRPr="001E2D7B">
              <w:rPr>
                <w:rFonts w:ascii="Times New Roman" w:eastAsia="Times New Roman" w:hAnsi="Times New Roman" w:cs="Times New Roman"/>
                <w:sz w:val="24"/>
                <w:szCs w:val="24"/>
              </w:rPr>
              <w:t>плана реализации </w:t>
            </w:r>
            <w:hyperlink r:id="rId54" w:anchor="6540IN" w:history="1">
              <w:r w:rsidRPr="001E2D7B">
                <w:rPr>
                  <w:rFonts w:ascii="Times New Roman" w:eastAsia="Times New Roman" w:hAnsi="Times New Roman" w:cs="Times New Roman"/>
                  <w:color w:val="3451A0"/>
                  <w:sz w:val="24"/>
                  <w:szCs w:val="24"/>
                  <w:u w:val="single"/>
                </w:rPr>
                <w:t>Стратегии развития воспитания</w:t>
              </w:r>
              <w:proofErr w:type="gramEnd"/>
              <w:r w:rsidRPr="001E2D7B">
                <w:rPr>
                  <w:rFonts w:ascii="Times New Roman" w:eastAsia="Times New Roman" w:hAnsi="Times New Roman" w:cs="Times New Roman"/>
                  <w:color w:val="3451A0"/>
                  <w:sz w:val="24"/>
                  <w:szCs w:val="24"/>
                  <w:u w:val="single"/>
                </w:rPr>
                <w:t xml:space="preserve">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55" w:anchor="64U0IK" w:history="1">
              <w:r w:rsidRPr="001E2D7B">
                <w:rPr>
                  <w:rFonts w:ascii="Times New Roman" w:eastAsia="Times New Roman" w:hAnsi="Times New Roman" w:cs="Times New Roman"/>
                  <w:color w:val="3451A0"/>
                  <w:sz w:val="24"/>
                  <w:szCs w:val="24"/>
                  <w:u w:val="single"/>
                </w:rPr>
                <w:t xml:space="preserve">распоряжением </w:t>
              </w:r>
              <w:r w:rsidRPr="001E2D7B">
                <w:rPr>
                  <w:rFonts w:ascii="Times New Roman" w:eastAsia="Times New Roman" w:hAnsi="Times New Roman" w:cs="Times New Roman"/>
                  <w:color w:val="3451A0"/>
                  <w:sz w:val="24"/>
                  <w:szCs w:val="24"/>
                  <w:u w:val="single"/>
                </w:rPr>
                <w:lastRenderedPageBreak/>
                <w:t>Правительства Российской Федерации от 29 мая 2015 г. N 996-р</w:t>
              </w:r>
            </w:hyperlink>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lastRenderedPageBreak/>
              <w:t>Единиц</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Показатель 3 = N</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 общее количество детских общественных организаций, зарегистрированных в установленном порядке и представленных в региональном плане реализации </w:t>
            </w:r>
            <w:hyperlink r:id="rId56"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xml:space="preserve">, </w:t>
            </w:r>
            <w:r w:rsidRPr="001E2D7B">
              <w:rPr>
                <w:rFonts w:ascii="Times New Roman" w:eastAsia="Times New Roman" w:hAnsi="Times New Roman" w:cs="Times New Roman"/>
                <w:sz w:val="24"/>
                <w:szCs w:val="24"/>
              </w:rPr>
              <w:lastRenderedPageBreak/>
              <w:t>утвержденной </w:t>
            </w:r>
            <w:hyperlink r:id="rId57"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которые участвовали в качестве ответственных исполнителей (исполнителей, соисполнителей) мероприятий регионального плана за отчетный период.</w:t>
            </w:r>
            <w:proofErr w:type="gramEnd"/>
          </w:p>
        </w:tc>
      </w:tr>
      <w:tr w:rsidR="001E2D7B" w:rsidRPr="001E2D7B" w:rsidTr="001E2D7B">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lastRenderedPageBreak/>
              <w:t>4</w:t>
            </w:r>
          </w:p>
        </w:tc>
        <w:tc>
          <w:tcPr>
            <w:tcW w:w="369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Доля программ и проектов, включенных в региональный план реализации </w:t>
            </w:r>
            <w:hyperlink r:id="rId58"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59"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и реализуемых с участием детей, проживающих в сельской местности (в общем количестве мероприятий регионального плана)</w:t>
            </w:r>
          </w:p>
        </w:tc>
        <w:tc>
          <w:tcPr>
            <w:tcW w:w="1663"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Процент</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 xml:space="preserve">Показатель 4 = </w:t>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b/>
                <w:bCs/>
                <w:sz w:val="24"/>
                <w:szCs w:val="24"/>
                <w:bdr w:val="none" w:sz="0" w:space="0" w:color="auto" w:frame="1"/>
              </w:rPr>
              <w:t xml:space="preserve"> / N * 100%,</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sz w:val="24"/>
                <w:szCs w:val="24"/>
              </w:rPr>
              <w:t> - количество утвержденных в установленном субъектом РФ порядке программ и проектов, включенных в региональный план реализации </w:t>
            </w:r>
            <w:hyperlink r:id="rId60"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61"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и реализуемых с участием детей, проживающих в сельской местности,</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 общее количество мероприятий регионального плана.</w:t>
            </w:r>
            <w:proofErr w:type="gramEnd"/>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5</w:t>
            </w:r>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Доля программ и проектов, включенных в региональный план реализации </w:t>
            </w:r>
            <w:hyperlink r:id="rId62"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63"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и реализуемых с участием детей с ограниченными возможностями здоровья (в общем количестве мероприятий регионального плана)</w:t>
            </w:r>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Процент</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 xml:space="preserve">Показатель 5 = </w:t>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b/>
                <w:bCs/>
                <w:sz w:val="24"/>
                <w:szCs w:val="24"/>
                <w:bdr w:val="none" w:sz="0" w:space="0" w:color="auto" w:frame="1"/>
              </w:rPr>
              <w:t xml:space="preserve"> / N * 100%</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proofErr w:type="spellStart"/>
            <w:r w:rsidRPr="001E2D7B">
              <w:rPr>
                <w:rFonts w:ascii="Times New Roman" w:eastAsia="Times New Roman" w:hAnsi="Times New Roman" w:cs="Times New Roman"/>
                <w:b/>
                <w:bCs/>
                <w:sz w:val="24"/>
                <w:szCs w:val="24"/>
                <w:bdr w:val="none" w:sz="0" w:space="0" w:color="auto" w:frame="1"/>
              </w:rPr>
              <w:t>m</w:t>
            </w:r>
            <w:proofErr w:type="spellEnd"/>
            <w:r w:rsidRPr="001E2D7B">
              <w:rPr>
                <w:rFonts w:ascii="Times New Roman" w:eastAsia="Times New Roman" w:hAnsi="Times New Roman" w:cs="Times New Roman"/>
                <w:sz w:val="24"/>
                <w:szCs w:val="24"/>
              </w:rPr>
              <w:t> - количество утвержденных в установленном субъектом РФ порядке программ и проектов, включенных в региональный план реализации </w:t>
            </w:r>
            <w:hyperlink r:id="rId64"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sz w:val="24"/>
                <w:szCs w:val="24"/>
              </w:rPr>
              <w:t>, утвержденной </w:t>
            </w:r>
            <w:hyperlink r:id="rId65"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sz w:val="24"/>
                <w:szCs w:val="24"/>
              </w:rPr>
              <w:t>, реализуемых с участием детей с ограниченными возможностями здоровья,</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 общее количество мероприятий регионального плана.</w:t>
            </w:r>
            <w:proofErr w:type="gramEnd"/>
          </w:p>
        </w:tc>
      </w:tr>
      <w:tr w:rsidR="001E2D7B" w:rsidRPr="001E2D7B" w:rsidTr="001E2D7B">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6</w:t>
            </w:r>
          </w:p>
        </w:tc>
        <w:tc>
          <w:tcPr>
            <w:tcW w:w="3696"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Количество консультационных центров для родителей по вопросам воспитания</w:t>
            </w:r>
          </w:p>
        </w:tc>
        <w:tc>
          <w:tcPr>
            <w:tcW w:w="1663"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Единиц</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Показатель 6 = N</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xml:space="preserve"> - количество консультационных центров для родителей по вопросам воспитания, которые либо </w:t>
            </w:r>
            <w:r w:rsidRPr="001E2D7B">
              <w:rPr>
                <w:rFonts w:ascii="Times New Roman" w:eastAsia="Times New Roman" w:hAnsi="Times New Roman" w:cs="Times New Roman"/>
                <w:sz w:val="24"/>
                <w:szCs w:val="24"/>
              </w:rPr>
              <w:lastRenderedPageBreak/>
              <w:t>являются самостоятельными юридическими лицами, основным видом деятельности предусмотренной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 структурные подразделения, работа которых регламентируется локальными актами данной организации.</w:t>
            </w:r>
            <w:proofErr w:type="gramEnd"/>
          </w:p>
        </w:tc>
      </w:tr>
      <w:tr w:rsidR="001E2D7B" w:rsidRPr="001E2D7B" w:rsidTr="001E2D7B">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lastRenderedPageBreak/>
              <w:t>7</w:t>
            </w:r>
          </w:p>
        </w:tc>
        <w:tc>
          <w:tcPr>
            <w:tcW w:w="3696"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Количество общественных объединений, реализующих проекты в области развития воспитания, получивших государственную поддержку</w:t>
            </w:r>
          </w:p>
        </w:tc>
        <w:tc>
          <w:tcPr>
            <w:tcW w:w="1663"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r w:rsidRPr="001E2D7B">
              <w:rPr>
                <w:rFonts w:ascii="Times New Roman" w:eastAsia="Times New Roman" w:hAnsi="Times New Roman" w:cs="Times New Roman"/>
                <w:sz w:val="24"/>
                <w:szCs w:val="24"/>
              </w:rPr>
              <w:t>Единиц</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E2D7B" w:rsidRPr="001E2D7B" w:rsidRDefault="001E2D7B" w:rsidP="001E2D7B">
            <w:pPr>
              <w:spacing w:after="0" w:line="240" w:lineRule="auto"/>
              <w:textAlignment w:val="baseline"/>
              <w:rPr>
                <w:rFonts w:ascii="Times New Roman" w:eastAsia="Times New Roman" w:hAnsi="Times New Roman" w:cs="Times New Roman"/>
                <w:sz w:val="24"/>
                <w:szCs w:val="24"/>
              </w:rPr>
            </w:pPr>
            <w:proofErr w:type="gramStart"/>
            <w:r w:rsidRPr="001E2D7B">
              <w:rPr>
                <w:rFonts w:ascii="Times New Roman" w:eastAsia="Times New Roman" w:hAnsi="Times New Roman" w:cs="Times New Roman"/>
                <w:b/>
                <w:bCs/>
                <w:sz w:val="24"/>
                <w:szCs w:val="24"/>
                <w:bdr w:val="none" w:sz="0" w:space="0" w:color="auto" w:frame="1"/>
              </w:rPr>
              <w:t>Показатель 7 = N</w:t>
            </w:r>
            <w:r w:rsidRPr="001E2D7B">
              <w:rPr>
                <w:rFonts w:ascii="Times New Roman" w:eastAsia="Times New Roman" w:hAnsi="Times New Roman" w:cs="Times New Roman"/>
                <w:sz w:val="24"/>
                <w:szCs w:val="24"/>
              </w:rPr>
              <w:t>, где</w:t>
            </w:r>
            <w:r w:rsidRPr="001E2D7B">
              <w:rPr>
                <w:rFonts w:ascii="Times New Roman" w:eastAsia="Times New Roman" w:hAnsi="Times New Roman" w:cs="Times New Roman"/>
                <w:sz w:val="24"/>
                <w:szCs w:val="24"/>
              </w:rPr>
              <w:br/>
            </w:r>
            <w:r w:rsidRPr="001E2D7B">
              <w:rPr>
                <w:rFonts w:ascii="Times New Roman" w:eastAsia="Times New Roman" w:hAnsi="Times New Roman" w:cs="Times New Roman"/>
                <w:b/>
                <w:bCs/>
                <w:sz w:val="24"/>
                <w:szCs w:val="24"/>
                <w:bdr w:val="none" w:sz="0" w:space="0" w:color="auto" w:frame="1"/>
              </w:rPr>
              <w:t>N</w:t>
            </w:r>
            <w:r w:rsidRPr="001E2D7B">
              <w:rPr>
                <w:rFonts w:ascii="Times New Roman" w:eastAsia="Times New Roman" w:hAnsi="Times New Roman" w:cs="Times New Roman"/>
                <w:sz w:val="24"/>
                <w:szCs w:val="24"/>
              </w:rPr>
              <w:t>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roofErr w:type="gramEnd"/>
          </w:p>
        </w:tc>
      </w:tr>
    </w:tbl>
    <w:p w:rsidR="001E2D7B" w:rsidRPr="001E2D7B" w:rsidRDefault="001E2D7B" w:rsidP="001E2D7B">
      <w:pPr>
        <w:spacing w:after="0" w:line="240" w:lineRule="auto"/>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t>
      </w:r>
    </w:p>
    <w:p w:rsidR="001E2D7B" w:rsidRPr="001E2D7B" w:rsidRDefault="001E2D7B" w:rsidP="001E2D7B">
      <w:pPr>
        <w:spacing w:after="0" w:line="240" w:lineRule="auto"/>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     </w:t>
      </w:r>
    </w:p>
    <w:p w:rsidR="001E2D7B" w:rsidRPr="001E2D7B" w:rsidRDefault="001E2D7B" w:rsidP="001E2D7B">
      <w:pPr>
        <w:spacing w:after="0" w:line="240" w:lineRule="auto"/>
        <w:jc w:val="center"/>
        <w:textAlignment w:val="baseline"/>
        <w:outlineLvl w:val="2"/>
        <w:rPr>
          <w:rFonts w:ascii="Times New Roman" w:eastAsia="Times New Roman" w:hAnsi="Times New Roman" w:cs="Times New Roman"/>
          <w:b/>
          <w:bCs/>
          <w:color w:val="444444"/>
          <w:sz w:val="24"/>
          <w:szCs w:val="24"/>
        </w:rPr>
      </w:pPr>
      <w:r w:rsidRPr="001E2D7B">
        <w:rPr>
          <w:rFonts w:ascii="Times New Roman" w:eastAsia="Times New Roman" w:hAnsi="Times New Roman" w:cs="Times New Roman"/>
          <w:b/>
          <w:bCs/>
          <w:color w:val="444444"/>
          <w:sz w:val="24"/>
          <w:szCs w:val="24"/>
        </w:rPr>
        <w:t>     </w:t>
      </w:r>
      <w:r w:rsidRPr="001E2D7B">
        <w:rPr>
          <w:rFonts w:ascii="Times New Roman" w:eastAsia="Times New Roman" w:hAnsi="Times New Roman" w:cs="Times New Roman"/>
          <w:b/>
          <w:bCs/>
          <w:color w:val="444444"/>
          <w:sz w:val="24"/>
          <w:szCs w:val="24"/>
        </w:rPr>
        <w:br/>
      </w:r>
      <w:r w:rsidRPr="001E2D7B">
        <w:rPr>
          <w:rFonts w:ascii="Times New Roman" w:eastAsia="Times New Roman" w:hAnsi="Times New Roman" w:cs="Times New Roman"/>
          <w:b/>
          <w:bCs/>
          <w:color w:val="444444"/>
          <w:sz w:val="24"/>
          <w:szCs w:val="24"/>
        </w:rPr>
        <w:br/>
        <w:t xml:space="preserve">Пояснительная записка по расчету качественных и количественных показателей </w:t>
      </w:r>
      <w:proofErr w:type="gramStart"/>
      <w:r w:rsidRPr="001E2D7B">
        <w:rPr>
          <w:rFonts w:ascii="Times New Roman" w:eastAsia="Times New Roman" w:hAnsi="Times New Roman" w:cs="Times New Roman"/>
          <w:b/>
          <w:bCs/>
          <w:color w:val="444444"/>
          <w:sz w:val="24"/>
          <w:szCs w:val="24"/>
        </w:rPr>
        <w:t>эффективности реализации </w:t>
      </w:r>
      <w:hyperlink r:id="rId66" w:anchor="6540IN" w:history="1">
        <w:r w:rsidRPr="001E2D7B">
          <w:rPr>
            <w:rFonts w:ascii="Times New Roman" w:eastAsia="Times New Roman" w:hAnsi="Times New Roman" w:cs="Times New Roman"/>
            <w:b/>
            <w:bCs/>
            <w:color w:val="3451A0"/>
            <w:sz w:val="24"/>
            <w:szCs w:val="24"/>
            <w:u w:val="single"/>
          </w:rPr>
          <w:t>Стратегии развития воспитания</w:t>
        </w:r>
        <w:proofErr w:type="gramEnd"/>
        <w:r w:rsidRPr="001E2D7B">
          <w:rPr>
            <w:rFonts w:ascii="Times New Roman" w:eastAsia="Times New Roman" w:hAnsi="Times New Roman" w:cs="Times New Roman"/>
            <w:b/>
            <w:bCs/>
            <w:color w:val="3451A0"/>
            <w:sz w:val="24"/>
            <w:szCs w:val="24"/>
            <w:u w:val="single"/>
          </w:rPr>
          <w:t xml:space="preserve"> в Российской Федерации на период до 2025 года</w:t>
        </w:r>
      </w:hyperlink>
      <w:r w:rsidRPr="001E2D7B">
        <w:rPr>
          <w:rFonts w:ascii="Times New Roman" w:eastAsia="Times New Roman" w:hAnsi="Times New Roman" w:cs="Times New Roman"/>
          <w:b/>
          <w:bCs/>
          <w:color w:val="444444"/>
          <w:sz w:val="24"/>
          <w:szCs w:val="24"/>
        </w:rPr>
        <w:t>, утвержденной </w:t>
      </w:r>
      <w:hyperlink r:id="rId67" w:anchor="64U0IK" w:history="1">
        <w:r w:rsidRPr="001E2D7B">
          <w:rPr>
            <w:rFonts w:ascii="Times New Roman" w:eastAsia="Times New Roman" w:hAnsi="Times New Roman" w:cs="Times New Roman"/>
            <w:b/>
            <w:bCs/>
            <w:color w:val="3451A0"/>
            <w:sz w:val="24"/>
            <w:szCs w:val="24"/>
            <w:u w:val="single"/>
          </w:rPr>
          <w:t>распоряжением Правительства Российской Федерации от 29 мая 2015 г. N 996-р</w:t>
        </w:r>
      </w:hyperlink>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Расчет качественных и количественных показателей эффективности реализации </w:t>
      </w:r>
      <w:hyperlink r:id="rId68"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69"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целесообразно вести на основе данных, зафиксированных в годовых региональных планах реализации </w:t>
      </w:r>
      <w:hyperlink r:id="rId70"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w:t>
      </w:r>
      <w:r w:rsidRPr="001E2D7B">
        <w:rPr>
          <w:rFonts w:ascii="Times New Roman" w:eastAsia="Times New Roman" w:hAnsi="Times New Roman" w:cs="Times New Roman"/>
          <w:color w:val="444444"/>
          <w:sz w:val="24"/>
          <w:szCs w:val="24"/>
        </w:rPr>
        <w:br/>
      </w:r>
      <w:proofErr w:type="gramEnd"/>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1 "Доля программ и проектов, включенных в региональный план реализации </w:t>
      </w:r>
      <w:hyperlink r:id="rId71"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72"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и реализуемых в межведомственном формате (в общем количестве мероприятий регионального плана)" (в %) рассчитывается путем определения процентного отношения количества утвержденных в установленном субъектом РФ порядке программ и</w:t>
      </w:r>
      <w:proofErr w:type="gramEnd"/>
      <w:r w:rsidRPr="001E2D7B">
        <w:rPr>
          <w:rFonts w:ascii="Times New Roman" w:eastAsia="Times New Roman" w:hAnsi="Times New Roman" w:cs="Times New Roman"/>
          <w:color w:val="444444"/>
          <w:sz w:val="24"/>
          <w:szCs w:val="24"/>
        </w:rPr>
        <w:t xml:space="preserve"> </w:t>
      </w:r>
      <w:proofErr w:type="gramStart"/>
      <w:r w:rsidRPr="001E2D7B">
        <w:rPr>
          <w:rFonts w:ascii="Times New Roman" w:eastAsia="Times New Roman" w:hAnsi="Times New Roman" w:cs="Times New Roman"/>
          <w:color w:val="444444"/>
          <w:sz w:val="24"/>
          <w:szCs w:val="24"/>
        </w:rPr>
        <w:t>проектов, включенных в региональный план реализации </w:t>
      </w:r>
      <w:hyperlink r:id="rId73"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74"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xml:space="preserve">, и реализуемых в межведомственном формате, т.е. с участием организаций, </w:t>
      </w:r>
      <w:r w:rsidRPr="001E2D7B">
        <w:rPr>
          <w:rFonts w:ascii="Times New Roman" w:eastAsia="Times New Roman" w:hAnsi="Times New Roman" w:cs="Times New Roman"/>
          <w:color w:val="444444"/>
          <w:sz w:val="24"/>
          <w:szCs w:val="24"/>
        </w:rPr>
        <w:lastRenderedPageBreak/>
        <w:t>находящихся в подчинений различных ведомств, занимающихся в целом и в частности деятельностью, направленной на воспитание и социализацию детей (в сфере образования</w:t>
      </w:r>
      <w:proofErr w:type="gramEnd"/>
      <w:r w:rsidRPr="001E2D7B">
        <w:rPr>
          <w:rFonts w:ascii="Times New Roman" w:eastAsia="Times New Roman" w:hAnsi="Times New Roman" w:cs="Times New Roman"/>
          <w:color w:val="444444"/>
          <w:sz w:val="24"/>
          <w:szCs w:val="24"/>
        </w:rPr>
        <w:t>,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регионального плана.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2 "Доля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 рассчитывается путем определения процентного отношения (а) количества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 профилактическая</w:t>
      </w:r>
      <w:proofErr w:type="gramEnd"/>
      <w:r w:rsidRPr="001E2D7B">
        <w:rPr>
          <w:rFonts w:ascii="Times New Roman" w:eastAsia="Times New Roman" w:hAnsi="Times New Roman" w:cs="Times New Roman"/>
          <w:color w:val="444444"/>
          <w:sz w:val="24"/>
          <w:szCs w:val="24"/>
        </w:rPr>
        <w:t xml:space="preserve"> работа в течение календарного года на 1 января предыдущего года.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3 "Количество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w:t>
      </w:r>
      <w:hyperlink r:id="rId75"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76"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(в единицах) требует указать общее количество детских общественных объединений, представленных в региональном плане реализации </w:t>
      </w:r>
      <w:hyperlink r:id="rId77" w:anchor="6540IN" w:history="1">
        <w:r w:rsidRPr="001E2D7B">
          <w:rPr>
            <w:rFonts w:ascii="Times New Roman" w:eastAsia="Times New Roman" w:hAnsi="Times New Roman" w:cs="Times New Roman"/>
            <w:color w:val="3451A0"/>
            <w:sz w:val="24"/>
            <w:szCs w:val="24"/>
            <w:u w:val="single"/>
          </w:rPr>
          <w:t>Стратегии развития воспитания</w:t>
        </w:r>
        <w:proofErr w:type="gramEnd"/>
        <w:r w:rsidRPr="001E2D7B">
          <w:rPr>
            <w:rFonts w:ascii="Times New Roman" w:eastAsia="Times New Roman" w:hAnsi="Times New Roman" w:cs="Times New Roman"/>
            <w:color w:val="3451A0"/>
            <w:sz w:val="24"/>
            <w:szCs w:val="24"/>
            <w:u w:val="single"/>
          </w:rPr>
          <w:t xml:space="preserve">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78"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которые участвовали в качестве ответственных исполнителей (исполнителей, соисполнителей) мероприятий регионального плана за отчетный период.</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4 "Доля программ и проектов, включенных в региональный план реализации </w:t>
      </w:r>
      <w:hyperlink r:id="rId79"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80"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и реализуемых с участием детей, проживающих в сельской местности (в общем количестве мероприятий регионального плана)" (в %) рассчитывается путем определения процентного отношения количества утвержденных в установленном субъектом</w:t>
      </w:r>
      <w:proofErr w:type="gramEnd"/>
      <w:r w:rsidRPr="001E2D7B">
        <w:rPr>
          <w:rFonts w:ascii="Times New Roman" w:eastAsia="Times New Roman" w:hAnsi="Times New Roman" w:cs="Times New Roman"/>
          <w:color w:val="444444"/>
          <w:sz w:val="24"/>
          <w:szCs w:val="24"/>
        </w:rPr>
        <w:t xml:space="preserve"> РФ порядке программ и проектов, включенных в региональный план реализации </w:t>
      </w:r>
      <w:hyperlink r:id="rId81"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82"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и реализуемых с участием детей, проживающих в сельской местности, к общему количеству мероприятий регионального плана.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5 "Доля программ и проектов, включенных в региональный план реализации </w:t>
      </w:r>
      <w:hyperlink r:id="rId83"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84"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xml:space="preserve">, и реализуемых с участием детей с ограниченными возможностями здоровья (в общем количестве мероприятий регионального плана)" (в %) рассчитывается путем определения процентного отношения </w:t>
      </w:r>
      <w:proofErr w:type="spellStart"/>
      <w:r w:rsidRPr="001E2D7B">
        <w:rPr>
          <w:rFonts w:ascii="Times New Roman" w:eastAsia="Times New Roman" w:hAnsi="Times New Roman" w:cs="Times New Roman"/>
          <w:color w:val="444444"/>
          <w:sz w:val="24"/>
          <w:szCs w:val="24"/>
        </w:rPr>
        <w:t>количествf</w:t>
      </w:r>
      <w:proofErr w:type="spellEnd"/>
      <w:r w:rsidRPr="001E2D7B">
        <w:rPr>
          <w:rFonts w:ascii="Times New Roman" w:eastAsia="Times New Roman" w:hAnsi="Times New Roman" w:cs="Times New Roman"/>
          <w:color w:val="444444"/>
          <w:sz w:val="24"/>
          <w:szCs w:val="24"/>
        </w:rPr>
        <w:t xml:space="preserve"> утвержденных в установленном субъектом</w:t>
      </w:r>
      <w:proofErr w:type="gramEnd"/>
      <w:r w:rsidRPr="001E2D7B">
        <w:rPr>
          <w:rFonts w:ascii="Times New Roman" w:eastAsia="Times New Roman" w:hAnsi="Times New Roman" w:cs="Times New Roman"/>
          <w:color w:val="444444"/>
          <w:sz w:val="24"/>
          <w:szCs w:val="24"/>
        </w:rPr>
        <w:t xml:space="preserve"> РФ порядке программ и проектов, включенных в региональный план реализации </w:t>
      </w:r>
      <w:hyperlink r:id="rId85" w:anchor="6540IN" w:history="1">
        <w:r w:rsidRPr="001E2D7B">
          <w:rPr>
            <w:rFonts w:ascii="Times New Roman" w:eastAsia="Times New Roman" w:hAnsi="Times New Roman" w:cs="Times New Roman"/>
            <w:color w:val="3451A0"/>
            <w:sz w:val="24"/>
            <w:szCs w:val="24"/>
            <w:u w:val="single"/>
          </w:rPr>
          <w:t>Стратегии развития воспитания в Российской Федерации на период до 2025 года</w:t>
        </w:r>
      </w:hyperlink>
      <w:r w:rsidRPr="001E2D7B">
        <w:rPr>
          <w:rFonts w:ascii="Times New Roman" w:eastAsia="Times New Roman" w:hAnsi="Times New Roman" w:cs="Times New Roman"/>
          <w:color w:val="444444"/>
          <w:sz w:val="24"/>
          <w:szCs w:val="24"/>
        </w:rPr>
        <w:t>, утвержденной </w:t>
      </w:r>
      <w:hyperlink r:id="rId86" w:anchor="64U0IK" w:history="1">
        <w:r w:rsidRPr="001E2D7B">
          <w:rPr>
            <w:rFonts w:ascii="Times New Roman" w:eastAsia="Times New Roman" w:hAnsi="Times New Roman" w:cs="Times New Roman"/>
            <w:color w:val="3451A0"/>
            <w:sz w:val="24"/>
            <w:szCs w:val="24"/>
            <w:u w:val="single"/>
          </w:rPr>
          <w:t>распоряжением Правительства Российской Федерации от 29 мая 2015 г. N 996-р</w:t>
        </w:r>
      </w:hyperlink>
      <w:r w:rsidRPr="001E2D7B">
        <w:rPr>
          <w:rFonts w:ascii="Times New Roman" w:eastAsia="Times New Roman" w:hAnsi="Times New Roman" w:cs="Times New Roman"/>
          <w:color w:val="444444"/>
          <w:sz w:val="24"/>
          <w:szCs w:val="24"/>
        </w:rPr>
        <w:t>, и реализуемых с участием детей с ограниченными возможностями здоровья, к общему количеству мероприятий регионального плана.</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 xml:space="preserve">Показатель 6 "Количество консультационных центров для родителей по вопросам воспитания" (в единицах) требует указать только те консультационные центры для </w:t>
      </w:r>
      <w:r w:rsidRPr="001E2D7B">
        <w:rPr>
          <w:rFonts w:ascii="Times New Roman" w:eastAsia="Times New Roman" w:hAnsi="Times New Roman" w:cs="Times New Roman"/>
          <w:color w:val="444444"/>
          <w:sz w:val="24"/>
          <w:szCs w:val="24"/>
        </w:rPr>
        <w:lastRenderedPageBreak/>
        <w:t>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w:t>
      </w:r>
      <w:proofErr w:type="gramEnd"/>
      <w:r w:rsidRPr="001E2D7B">
        <w:rPr>
          <w:rFonts w:ascii="Times New Roman" w:eastAsia="Times New Roman" w:hAnsi="Times New Roman" w:cs="Times New Roman"/>
          <w:color w:val="444444"/>
          <w:sz w:val="24"/>
          <w:szCs w:val="24"/>
        </w:rPr>
        <w:t xml:space="preserve"> организации структурные подразделения, работа которых регламентируется локальными актами данной организации.</w:t>
      </w:r>
      <w:r w:rsidRPr="001E2D7B">
        <w:rPr>
          <w:rFonts w:ascii="Times New Roman" w:eastAsia="Times New Roman" w:hAnsi="Times New Roman" w:cs="Times New Roman"/>
          <w:color w:val="444444"/>
          <w:sz w:val="24"/>
          <w:szCs w:val="24"/>
        </w:rPr>
        <w:br/>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roofErr w:type="gramStart"/>
      <w:r w:rsidRPr="001E2D7B">
        <w:rPr>
          <w:rFonts w:ascii="Times New Roman" w:eastAsia="Times New Roman" w:hAnsi="Times New Roman" w:cs="Times New Roman"/>
          <w:color w:val="444444"/>
          <w:sz w:val="24"/>
          <w:szCs w:val="24"/>
        </w:rPr>
        <w:t>Показатель 7 "Количество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r w:rsidRPr="001E2D7B">
        <w:rPr>
          <w:rFonts w:ascii="Times New Roman" w:eastAsia="Times New Roman" w:hAnsi="Times New Roman" w:cs="Times New Roman"/>
          <w:color w:val="444444"/>
          <w:sz w:val="24"/>
          <w:szCs w:val="24"/>
        </w:rPr>
        <w:br/>
      </w:r>
      <w:r w:rsidRPr="001E2D7B">
        <w:rPr>
          <w:rFonts w:ascii="Times New Roman" w:eastAsia="Times New Roman" w:hAnsi="Times New Roman" w:cs="Times New Roman"/>
          <w:color w:val="444444"/>
          <w:sz w:val="24"/>
          <w:szCs w:val="24"/>
        </w:rPr>
        <w:br/>
      </w:r>
      <w:proofErr w:type="gramEnd"/>
    </w:p>
    <w:p w:rsidR="001E2D7B" w:rsidRPr="001E2D7B" w:rsidRDefault="001E2D7B" w:rsidP="001E2D7B">
      <w:pPr>
        <w:spacing w:after="0" w:line="240" w:lineRule="auto"/>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Электронный текст документа</w:t>
      </w:r>
      <w:r w:rsidRPr="001E2D7B">
        <w:rPr>
          <w:rFonts w:ascii="Times New Roman" w:eastAsia="Times New Roman" w:hAnsi="Times New Roman" w:cs="Times New Roman"/>
          <w:color w:val="444444"/>
          <w:sz w:val="24"/>
          <w:szCs w:val="24"/>
        </w:rPr>
        <w:br/>
        <w:t xml:space="preserve">подготовлен АО "Кодекс" и сверен </w:t>
      </w:r>
      <w:proofErr w:type="gramStart"/>
      <w:r w:rsidRPr="001E2D7B">
        <w:rPr>
          <w:rFonts w:ascii="Times New Roman" w:eastAsia="Times New Roman" w:hAnsi="Times New Roman" w:cs="Times New Roman"/>
          <w:color w:val="444444"/>
          <w:sz w:val="24"/>
          <w:szCs w:val="24"/>
        </w:rPr>
        <w:t>по</w:t>
      </w:r>
      <w:proofErr w:type="gramEnd"/>
      <w:r w:rsidRPr="001E2D7B">
        <w:rPr>
          <w:rFonts w:ascii="Times New Roman" w:eastAsia="Times New Roman" w:hAnsi="Times New Roman" w:cs="Times New Roman"/>
          <w:color w:val="444444"/>
          <w:sz w:val="24"/>
          <w:szCs w:val="24"/>
        </w:rPr>
        <w:t>:</w:t>
      </w:r>
    </w:p>
    <w:p w:rsidR="001E2D7B" w:rsidRPr="001E2D7B" w:rsidRDefault="001E2D7B" w:rsidP="001E2D7B">
      <w:pPr>
        <w:spacing w:after="0" w:line="240" w:lineRule="auto"/>
        <w:textAlignment w:val="baseline"/>
        <w:rPr>
          <w:rFonts w:ascii="Times New Roman" w:eastAsia="Times New Roman" w:hAnsi="Times New Roman" w:cs="Times New Roman"/>
          <w:color w:val="444444"/>
          <w:sz w:val="24"/>
          <w:szCs w:val="24"/>
        </w:rPr>
      </w:pPr>
      <w:r w:rsidRPr="001E2D7B">
        <w:rPr>
          <w:rFonts w:ascii="Times New Roman" w:eastAsia="Times New Roman" w:hAnsi="Times New Roman" w:cs="Times New Roman"/>
          <w:color w:val="444444"/>
          <w:sz w:val="24"/>
          <w:szCs w:val="24"/>
        </w:rPr>
        <w:t>файл-рассылка</w:t>
      </w: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p w:rsidR="001E2D7B" w:rsidRPr="001E2D7B" w:rsidRDefault="001E2D7B" w:rsidP="001E2D7B">
      <w:pPr>
        <w:spacing w:after="0" w:line="240" w:lineRule="auto"/>
        <w:ind w:firstLine="480"/>
        <w:textAlignment w:val="baseline"/>
        <w:rPr>
          <w:rFonts w:ascii="Times New Roman" w:eastAsia="Times New Roman" w:hAnsi="Times New Roman" w:cs="Times New Roman"/>
          <w:color w:val="444444"/>
          <w:sz w:val="24"/>
          <w:szCs w:val="24"/>
        </w:rPr>
      </w:pPr>
    </w:p>
    <w:sectPr w:rsidR="001E2D7B" w:rsidRPr="001E2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1E2D7B"/>
    <w:rsid w:val="001E2D7B"/>
    <w:rsid w:val="00400D4A"/>
    <w:rsid w:val="00DC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2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E2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2D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E2D7B"/>
    <w:rPr>
      <w:rFonts w:ascii="Times New Roman" w:eastAsia="Times New Roman" w:hAnsi="Times New Roman" w:cs="Times New Roman"/>
      <w:b/>
      <w:bCs/>
      <w:sz w:val="27"/>
      <w:szCs w:val="27"/>
    </w:rPr>
  </w:style>
  <w:style w:type="paragraph" w:customStyle="1" w:styleId="formattext">
    <w:name w:val="formattext"/>
    <w:basedOn w:val="a"/>
    <w:rsid w:val="001E2D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E2D7B"/>
    <w:rPr>
      <w:color w:val="0000FF"/>
      <w:u w:val="single"/>
    </w:rPr>
  </w:style>
  <w:style w:type="paragraph" w:customStyle="1" w:styleId="headertext">
    <w:name w:val="headertext"/>
    <w:basedOn w:val="a"/>
    <w:rsid w:val="001E2D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E2D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E2D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924357">
      <w:bodyDiv w:val="1"/>
      <w:marLeft w:val="0"/>
      <w:marRight w:val="0"/>
      <w:marTop w:val="0"/>
      <w:marBottom w:val="0"/>
      <w:divBdr>
        <w:top w:val="none" w:sz="0" w:space="0" w:color="auto"/>
        <w:left w:val="none" w:sz="0" w:space="0" w:color="auto"/>
        <w:bottom w:val="none" w:sz="0" w:space="0" w:color="auto"/>
        <w:right w:val="none" w:sz="0" w:space="0" w:color="auto"/>
      </w:divBdr>
      <w:divsChild>
        <w:div w:id="1733768684">
          <w:marLeft w:val="0"/>
          <w:marRight w:val="0"/>
          <w:marTop w:val="0"/>
          <w:marBottom w:val="0"/>
          <w:divBdr>
            <w:top w:val="none" w:sz="0" w:space="0" w:color="auto"/>
            <w:left w:val="none" w:sz="0" w:space="0" w:color="auto"/>
            <w:bottom w:val="none" w:sz="0" w:space="0" w:color="auto"/>
            <w:right w:val="none" w:sz="0" w:space="0" w:color="auto"/>
          </w:divBdr>
          <w:divsChild>
            <w:div w:id="1486241605">
              <w:marLeft w:val="0"/>
              <w:marRight w:val="0"/>
              <w:marTop w:val="0"/>
              <w:marBottom w:val="0"/>
              <w:divBdr>
                <w:top w:val="none" w:sz="0" w:space="0" w:color="auto"/>
                <w:left w:val="none" w:sz="0" w:space="0" w:color="auto"/>
                <w:bottom w:val="none" w:sz="0" w:space="0" w:color="auto"/>
                <w:right w:val="none" w:sz="0" w:space="0" w:color="auto"/>
              </w:divBdr>
              <w:divsChild>
                <w:div w:id="1000155835">
                  <w:marLeft w:val="0"/>
                  <w:marRight w:val="0"/>
                  <w:marTop w:val="0"/>
                  <w:marBottom w:val="0"/>
                  <w:divBdr>
                    <w:top w:val="none" w:sz="0" w:space="0" w:color="auto"/>
                    <w:left w:val="none" w:sz="0" w:space="0" w:color="auto"/>
                    <w:bottom w:val="none" w:sz="0" w:space="0" w:color="auto"/>
                    <w:right w:val="none" w:sz="0" w:space="0" w:color="auto"/>
                  </w:divBdr>
                  <w:divsChild>
                    <w:div w:id="20906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9247">
          <w:marLeft w:val="0"/>
          <w:marRight w:val="0"/>
          <w:marTop w:val="0"/>
          <w:marBottom w:val="0"/>
          <w:divBdr>
            <w:top w:val="none" w:sz="0" w:space="0" w:color="auto"/>
            <w:left w:val="none" w:sz="0" w:space="0" w:color="auto"/>
            <w:bottom w:val="none" w:sz="0" w:space="0" w:color="auto"/>
            <w:right w:val="none" w:sz="0" w:space="0" w:color="auto"/>
          </w:divBdr>
          <w:divsChild>
            <w:div w:id="1599873562">
              <w:marLeft w:val="0"/>
              <w:marRight w:val="0"/>
              <w:marTop w:val="0"/>
              <w:marBottom w:val="0"/>
              <w:divBdr>
                <w:top w:val="none" w:sz="0" w:space="0" w:color="auto"/>
                <w:left w:val="none" w:sz="0" w:space="0" w:color="auto"/>
                <w:bottom w:val="none" w:sz="0" w:space="0" w:color="auto"/>
                <w:right w:val="none" w:sz="0" w:space="0" w:color="auto"/>
              </w:divBdr>
              <w:divsChild>
                <w:div w:id="1209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22595">
      <w:bodyDiv w:val="1"/>
      <w:marLeft w:val="0"/>
      <w:marRight w:val="0"/>
      <w:marTop w:val="0"/>
      <w:marBottom w:val="0"/>
      <w:divBdr>
        <w:top w:val="none" w:sz="0" w:space="0" w:color="auto"/>
        <w:left w:val="none" w:sz="0" w:space="0" w:color="auto"/>
        <w:bottom w:val="none" w:sz="0" w:space="0" w:color="auto"/>
        <w:right w:val="none" w:sz="0" w:space="0" w:color="auto"/>
      </w:divBdr>
      <w:divsChild>
        <w:div w:id="1696350927">
          <w:marLeft w:val="0"/>
          <w:marRight w:val="0"/>
          <w:marTop w:val="0"/>
          <w:marBottom w:val="0"/>
          <w:divBdr>
            <w:top w:val="none" w:sz="0" w:space="0" w:color="auto"/>
            <w:left w:val="none" w:sz="0" w:space="0" w:color="auto"/>
            <w:bottom w:val="none" w:sz="0" w:space="0" w:color="auto"/>
            <w:right w:val="none" w:sz="0" w:space="0" w:color="auto"/>
          </w:divBdr>
        </w:div>
        <w:div w:id="348795187">
          <w:marLeft w:val="0"/>
          <w:marRight w:val="0"/>
          <w:marTop w:val="0"/>
          <w:marBottom w:val="0"/>
          <w:divBdr>
            <w:top w:val="none" w:sz="0" w:space="0" w:color="auto"/>
            <w:left w:val="none" w:sz="0" w:space="0" w:color="auto"/>
            <w:bottom w:val="none" w:sz="0" w:space="0" w:color="auto"/>
            <w:right w:val="none" w:sz="0" w:space="0" w:color="auto"/>
          </w:divBdr>
        </w:div>
        <w:div w:id="278538831">
          <w:marLeft w:val="0"/>
          <w:marRight w:val="0"/>
          <w:marTop w:val="0"/>
          <w:marBottom w:val="0"/>
          <w:divBdr>
            <w:top w:val="none" w:sz="0" w:space="0" w:color="auto"/>
            <w:left w:val="none" w:sz="0" w:space="0" w:color="auto"/>
            <w:bottom w:val="none" w:sz="0" w:space="0" w:color="auto"/>
            <w:right w:val="none" w:sz="0" w:space="0" w:color="auto"/>
          </w:divBdr>
        </w:div>
      </w:divsChild>
    </w:div>
    <w:div w:id="1068454514">
      <w:bodyDiv w:val="1"/>
      <w:marLeft w:val="0"/>
      <w:marRight w:val="0"/>
      <w:marTop w:val="0"/>
      <w:marBottom w:val="0"/>
      <w:divBdr>
        <w:top w:val="none" w:sz="0" w:space="0" w:color="auto"/>
        <w:left w:val="none" w:sz="0" w:space="0" w:color="auto"/>
        <w:bottom w:val="none" w:sz="0" w:space="0" w:color="auto"/>
        <w:right w:val="none" w:sz="0" w:space="0" w:color="auto"/>
      </w:divBdr>
      <w:divsChild>
        <w:div w:id="1909877936">
          <w:marLeft w:val="0"/>
          <w:marRight w:val="0"/>
          <w:marTop w:val="0"/>
          <w:marBottom w:val="0"/>
          <w:divBdr>
            <w:top w:val="none" w:sz="0" w:space="0" w:color="auto"/>
            <w:left w:val="none" w:sz="0" w:space="0" w:color="auto"/>
            <w:bottom w:val="none" w:sz="0" w:space="0" w:color="auto"/>
            <w:right w:val="none" w:sz="0" w:space="0" w:color="auto"/>
          </w:divBdr>
          <w:divsChild>
            <w:div w:id="1888642091">
              <w:marLeft w:val="0"/>
              <w:marRight w:val="0"/>
              <w:marTop w:val="0"/>
              <w:marBottom w:val="0"/>
              <w:divBdr>
                <w:top w:val="none" w:sz="0" w:space="0" w:color="auto"/>
                <w:left w:val="none" w:sz="0" w:space="0" w:color="auto"/>
                <w:bottom w:val="none" w:sz="0" w:space="0" w:color="auto"/>
                <w:right w:val="none" w:sz="0" w:space="0" w:color="auto"/>
              </w:divBdr>
              <w:divsChild>
                <w:div w:id="15256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8987">
          <w:marLeft w:val="0"/>
          <w:marRight w:val="0"/>
          <w:marTop w:val="0"/>
          <w:marBottom w:val="0"/>
          <w:divBdr>
            <w:top w:val="none" w:sz="0" w:space="0" w:color="auto"/>
            <w:left w:val="none" w:sz="0" w:space="0" w:color="auto"/>
            <w:bottom w:val="none" w:sz="0" w:space="0" w:color="auto"/>
            <w:right w:val="none" w:sz="0" w:space="0" w:color="auto"/>
          </w:divBdr>
          <w:divsChild>
            <w:div w:id="1242325166">
              <w:marLeft w:val="0"/>
              <w:marRight w:val="0"/>
              <w:marTop w:val="0"/>
              <w:marBottom w:val="0"/>
              <w:divBdr>
                <w:top w:val="none" w:sz="0" w:space="0" w:color="auto"/>
                <w:left w:val="none" w:sz="0" w:space="0" w:color="auto"/>
                <w:bottom w:val="none" w:sz="0" w:space="0" w:color="auto"/>
                <w:right w:val="none" w:sz="0" w:space="0" w:color="auto"/>
              </w:divBdr>
              <w:divsChild>
                <w:div w:id="11153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9559">
      <w:bodyDiv w:val="1"/>
      <w:marLeft w:val="0"/>
      <w:marRight w:val="0"/>
      <w:marTop w:val="0"/>
      <w:marBottom w:val="0"/>
      <w:divBdr>
        <w:top w:val="none" w:sz="0" w:space="0" w:color="auto"/>
        <w:left w:val="none" w:sz="0" w:space="0" w:color="auto"/>
        <w:bottom w:val="none" w:sz="0" w:space="0" w:color="auto"/>
        <w:right w:val="none" w:sz="0" w:space="0" w:color="auto"/>
      </w:divBdr>
    </w:div>
    <w:div w:id="1962806684">
      <w:bodyDiv w:val="1"/>
      <w:marLeft w:val="0"/>
      <w:marRight w:val="0"/>
      <w:marTop w:val="0"/>
      <w:marBottom w:val="0"/>
      <w:divBdr>
        <w:top w:val="none" w:sz="0" w:space="0" w:color="auto"/>
        <w:left w:val="none" w:sz="0" w:space="0" w:color="auto"/>
        <w:bottom w:val="none" w:sz="0" w:space="0" w:color="auto"/>
        <w:right w:val="none" w:sz="0" w:space="0" w:color="auto"/>
      </w:divBdr>
      <w:divsChild>
        <w:div w:id="1981301257">
          <w:marLeft w:val="0"/>
          <w:marRight w:val="0"/>
          <w:marTop w:val="0"/>
          <w:marBottom w:val="0"/>
          <w:divBdr>
            <w:top w:val="none" w:sz="0" w:space="0" w:color="auto"/>
            <w:left w:val="none" w:sz="0" w:space="0" w:color="auto"/>
            <w:bottom w:val="none" w:sz="0" w:space="0" w:color="auto"/>
            <w:right w:val="none" w:sz="0" w:space="0" w:color="auto"/>
          </w:divBdr>
          <w:divsChild>
            <w:div w:id="242762563">
              <w:marLeft w:val="0"/>
              <w:marRight w:val="0"/>
              <w:marTop w:val="0"/>
              <w:marBottom w:val="0"/>
              <w:divBdr>
                <w:top w:val="none" w:sz="0" w:space="0" w:color="auto"/>
                <w:left w:val="none" w:sz="0" w:space="0" w:color="auto"/>
                <w:bottom w:val="none" w:sz="0" w:space="0" w:color="auto"/>
                <w:right w:val="none" w:sz="0" w:space="0" w:color="auto"/>
              </w:divBdr>
              <w:divsChild>
                <w:div w:id="1554803096">
                  <w:marLeft w:val="0"/>
                  <w:marRight w:val="0"/>
                  <w:marTop w:val="0"/>
                  <w:marBottom w:val="0"/>
                  <w:divBdr>
                    <w:top w:val="none" w:sz="0" w:space="0" w:color="auto"/>
                    <w:left w:val="none" w:sz="0" w:space="0" w:color="auto"/>
                    <w:bottom w:val="none" w:sz="0" w:space="0" w:color="auto"/>
                    <w:right w:val="none" w:sz="0" w:space="0" w:color="auto"/>
                  </w:divBdr>
                  <w:divsChild>
                    <w:div w:id="2631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2891">
          <w:marLeft w:val="0"/>
          <w:marRight w:val="0"/>
          <w:marTop w:val="0"/>
          <w:marBottom w:val="0"/>
          <w:divBdr>
            <w:top w:val="none" w:sz="0" w:space="0" w:color="auto"/>
            <w:left w:val="none" w:sz="0" w:space="0" w:color="auto"/>
            <w:bottom w:val="none" w:sz="0" w:space="0" w:color="auto"/>
            <w:right w:val="none" w:sz="0" w:space="0" w:color="auto"/>
          </w:divBdr>
          <w:divsChild>
            <w:div w:id="769859311">
              <w:marLeft w:val="0"/>
              <w:marRight w:val="0"/>
              <w:marTop w:val="0"/>
              <w:marBottom w:val="0"/>
              <w:divBdr>
                <w:top w:val="none" w:sz="0" w:space="0" w:color="auto"/>
                <w:left w:val="none" w:sz="0" w:space="0" w:color="auto"/>
                <w:bottom w:val="none" w:sz="0" w:space="0" w:color="auto"/>
                <w:right w:val="none" w:sz="0" w:space="0" w:color="auto"/>
              </w:divBdr>
              <w:divsChild>
                <w:div w:id="16872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11562" TargetMode="External"/><Relationship Id="rId18" Type="http://schemas.openxmlformats.org/officeDocument/2006/relationships/hyperlink" Target="https://docs.cntd.ru/document/902389617" TargetMode="External"/><Relationship Id="rId26" Type="http://schemas.openxmlformats.org/officeDocument/2006/relationships/hyperlink" Target="https://docs.cntd.ru/document/902349880" TargetMode="External"/><Relationship Id="rId39" Type="http://schemas.openxmlformats.org/officeDocument/2006/relationships/hyperlink" Target="https://docs.cntd.ru/document/901713538" TargetMode="External"/><Relationship Id="rId21" Type="http://schemas.openxmlformats.org/officeDocument/2006/relationships/hyperlink" Target="https://docs.cntd.ru/document/9027690" TargetMode="External"/><Relationship Id="rId34" Type="http://schemas.openxmlformats.org/officeDocument/2006/relationships/image" Target="media/image2.png"/><Relationship Id="rId42" Type="http://schemas.openxmlformats.org/officeDocument/2006/relationships/hyperlink" Target="https://docs.cntd.ru/document/902349880" TargetMode="External"/><Relationship Id="rId47" Type="http://schemas.openxmlformats.org/officeDocument/2006/relationships/hyperlink" Target="https://docs.cntd.ru/document/420277810" TargetMode="External"/><Relationship Id="rId50" Type="http://schemas.openxmlformats.org/officeDocument/2006/relationships/hyperlink" Target="https://docs.cntd.ru/document/420277810" TargetMode="External"/><Relationship Id="rId55" Type="http://schemas.openxmlformats.org/officeDocument/2006/relationships/hyperlink" Target="https://docs.cntd.ru/document/420277810" TargetMode="External"/><Relationship Id="rId63" Type="http://schemas.openxmlformats.org/officeDocument/2006/relationships/hyperlink" Target="https://docs.cntd.ru/document/420277810" TargetMode="External"/><Relationship Id="rId68" Type="http://schemas.openxmlformats.org/officeDocument/2006/relationships/hyperlink" Target="https://docs.cntd.ru/document/420277810" TargetMode="External"/><Relationship Id="rId76" Type="http://schemas.openxmlformats.org/officeDocument/2006/relationships/hyperlink" Target="https://docs.cntd.ru/document/420277810" TargetMode="External"/><Relationship Id="rId84" Type="http://schemas.openxmlformats.org/officeDocument/2006/relationships/hyperlink" Target="https://docs.cntd.ru/document/420277810" TargetMode="External"/><Relationship Id="rId7" Type="http://schemas.openxmlformats.org/officeDocument/2006/relationships/hyperlink" Target="https://docs.cntd.ru/document/9011562" TargetMode="External"/><Relationship Id="rId71" Type="http://schemas.openxmlformats.org/officeDocument/2006/relationships/hyperlink" Target="https://docs.cntd.ru/document/420277810" TargetMode="External"/><Relationship Id="rId2" Type="http://schemas.openxmlformats.org/officeDocument/2006/relationships/settings" Target="settings.xml"/><Relationship Id="rId16" Type="http://schemas.openxmlformats.org/officeDocument/2006/relationships/hyperlink" Target="https://docs.cntd.ru/document/420312262" TargetMode="External"/><Relationship Id="rId29" Type="http://schemas.openxmlformats.org/officeDocument/2006/relationships/hyperlink" Target="https://docs.cntd.ru/document/420277810" TargetMode="External"/><Relationship Id="rId11" Type="http://schemas.openxmlformats.org/officeDocument/2006/relationships/hyperlink" Target="https://docs.cntd.ru/document/9011562" TargetMode="External"/><Relationship Id="rId24" Type="http://schemas.openxmlformats.org/officeDocument/2006/relationships/hyperlink" Target="https://docs.cntd.ru/document/9012158" TargetMode="External"/><Relationship Id="rId32" Type="http://schemas.openxmlformats.org/officeDocument/2006/relationships/hyperlink" Target="https://docs.cntd.ru/document/902389617" TargetMode="External"/><Relationship Id="rId37" Type="http://schemas.openxmlformats.org/officeDocument/2006/relationships/hyperlink" Target="https://docs.cntd.ru/document/9009714" TargetMode="External"/><Relationship Id="rId40" Type="http://schemas.openxmlformats.org/officeDocument/2006/relationships/hyperlink" Target="https://docs.cntd.ru/document/902389617" TargetMode="External"/><Relationship Id="rId45" Type="http://schemas.openxmlformats.org/officeDocument/2006/relationships/hyperlink" Target="https://docs.cntd.ru/document/420277810" TargetMode="External"/><Relationship Id="rId53" Type="http://schemas.openxmlformats.org/officeDocument/2006/relationships/hyperlink" Target="https://docs.cntd.ru/document/420277810" TargetMode="External"/><Relationship Id="rId58" Type="http://schemas.openxmlformats.org/officeDocument/2006/relationships/hyperlink" Target="https://docs.cntd.ru/document/420277810" TargetMode="External"/><Relationship Id="rId66" Type="http://schemas.openxmlformats.org/officeDocument/2006/relationships/hyperlink" Target="https://docs.cntd.ru/document/420277810" TargetMode="External"/><Relationship Id="rId74" Type="http://schemas.openxmlformats.org/officeDocument/2006/relationships/hyperlink" Target="https://docs.cntd.ru/document/420277810" TargetMode="External"/><Relationship Id="rId79" Type="http://schemas.openxmlformats.org/officeDocument/2006/relationships/hyperlink" Target="https://docs.cntd.ru/document/420277810" TargetMode="External"/><Relationship Id="rId87" Type="http://schemas.openxmlformats.org/officeDocument/2006/relationships/fontTable" Target="fontTable.xml"/><Relationship Id="rId5" Type="http://schemas.openxmlformats.org/officeDocument/2006/relationships/hyperlink" Target="https://docs.cntd.ru/document/456087030" TargetMode="External"/><Relationship Id="rId61" Type="http://schemas.openxmlformats.org/officeDocument/2006/relationships/hyperlink" Target="https://docs.cntd.ru/document/420277810" TargetMode="External"/><Relationship Id="rId82" Type="http://schemas.openxmlformats.org/officeDocument/2006/relationships/hyperlink" Target="https://docs.cntd.ru/document/420277810" TargetMode="External"/><Relationship Id="rId19" Type="http://schemas.openxmlformats.org/officeDocument/2006/relationships/hyperlink" Target="https://docs.cntd.ru/document/902389617" TargetMode="External"/><Relationship Id="rId4" Type="http://schemas.openxmlformats.org/officeDocument/2006/relationships/hyperlink" Target="https://docs.cntd.ru/document/456087030" TargetMode="External"/><Relationship Id="rId9" Type="http://schemas.openxmlformats.org/officeDocument/2006/relationships/hyperlink" Target="https://docs.cntd.ru/document/9011562" TargetMode="External"/><Relationship Id="rId14" Type="http://schemas.openxmlformats.org/officeDocument/2006/relationships/hyperlink" Target="https://docs.cntd.ru/document/9011562" TargetMode="External"/><Relationship Id="rId22" Type="http://schemas.openxmlformats.org/officeDocument/2006/relationships/hyperlink" Target="https://docs.cntd.ru/document/9011562" TargetMode="External"/><Relationship Id="rId27" Type="http://schemas.openxmlformats.org/officeDocument/2006/relationships/hyperlink" Target="https://docs.cntd.ru/document/420312262" TargetMode="External"/><Relationship Id="rId30" Type="http://schemas.openxmlformats.org/officeDocument/2006/relationships/hyperlink" Target="https://docs.cntd.ru/document/902389617" TargetMode="External"/><Relationship Id="rId35" Type="http://schemas.openxmlformats.org/officeDocument/2006/relationships/image" Target="media/image3.png"/><Relationship Id="rId43" Type="http://schemas.openxmlformats.org/officeDocument/2006/relationships/hyperlink" Target="https://docs.cntd.ru/document/420312262" TargetMode="External"/><Relationship Id="rId48" Type="http://schemas.openxmlformats.org/officeDocument/2006/relationships/hyperlink" Target="https://docs.cntd.ru/document/420277810" TargetMode="External"/><Relationship Id="rId56" Type="http://schemas.openxmlformats.org/officeDocument/2006/relationships/hyperlink" Target="https://docs.cntd.ru/document/420277810" TargetMode="External"/><Relationship Id="rId64" Type="http://schemas.openxmlformats.org/officeDocument/2006/relationships/hyperlink" Target="https://docs.cntd.ru/document/420277810" TargetMode="External"/><Relationship Id="rId69" Type="http://schemas.openxmlformats.org/officeDocument/2006/relationships/hyperlink" Target="https://docs.cntd.ru/document/420277810" TargetMode="External"/><Relationship Id="rId77" Type="http://schemas.openxmlformats.org/officeDocument/2006/relationships/hyperlink" Target="https://docs.cntd.ru/document/420277810" TargetMode="External"/><Relationship Id="rId8" Type="http://schemas.openxmlformats.org/officeDocument/2006/relationships/hyperlink" Target="https://docs.cntd.ru/document/9011562" TargetMode="External"/><Relationship Id="rId51" Type="http://schemas.openxmlformats.org/officeDocument/2006/relationships/hyperlink" Target="https://docs.cntd.ru/document/420277810" TargetMode="External"/><Relationship Id="rId72" Type="http://schemas.openxmlformats.org/officeDocument/2006/relationships/hyperlink" Target="https://docs.cntd.ru/document/420277810" TargetMode="External"/><Relationship Id="rId80" Type="http://schemas.openxmlformats.org/officeDocument/2006/relationships/hyperlink" Target="https://docs.cntd.ru/document/420277810" TargetMode="External"/><Relationship Id="rId85" Type="http://schemas.openxmlformats.org/officeDocument/2006/relationships/hyperlink" Target="https://docs.cntd.ru/document/420277810" TargetMode="External"/><Relationship Id="rId3" Type="http://schemas.openxmlformats.org/officeDocument/2006/relationships/webSettings" Target="webSettings.xml"/><Relationship Id="rId12" Type="http://schemas.openxmlformats.org/officeDocument/2006/relationships/hyperlink" Target="https://docs.cntd.ru/document/9011562" TargetMode="External"/><Relationship Id="rId17" Type="http://schemas.openxmlformats.org/officeDocument/2006/relationships/hyperlink" Target="https://docs.cntd.ru/document/9012158" TargetMode="External"/><Relationship Id="rId25" Type="http://schemas.openxmlformats.org/officeDocument/2006/relationships/hyperlink" Target="https://docs.cntd.ru/document/902389617" TargetMode="External"/><Relationship Id="rId33" Type="http://schemas.openxmlformats.org/officeDocument/2006/relationships/image" Target="media/image1.png"/><Relationship Id="rId38" Type="http://schemas.openxmlformats.org/officeDocument/2006/relationships/hyperlink" Target="https://docs.cntd.ru/document/9027690" TargetMode="External"/><Relationship Id="rId46" Type="http://schemas.openxmlformats.org/officeDocument/2006/relationships/hyperlink" Target="https://docs.cntd.ru/document/9004937" TargetMode="External"/><Relationship Id="rId59" Type="http://schemas.openxmlformats.org/officeDocument/2006/relationships/hyperlink" Target="https://docs.cntd.ru/document/420277810" TargetMode="External"/><Relationship Id="rId67" Type="http://schemas.openxmlformats.org/officeDocument/2006/relationships/hyperlink" Target="https://docs.cntd.ru/document/420277810" TargetMode="External"/><Relationship Id="rId20" Type="http://schemas.openxmlformats.org/officeDocument/2006/relationships/hyperlink" Target="https://docs.cntd.ru/document/9009714" TargetMode="External"/><Relationship Id="rId41" Type="http://schemas.openxmlformats.org/officeDocument/2006/relationships/hyperlink" Target="https://docs.cntd.ru/document/901876063" TargetMode="External"/><Relationship Id="rId54" Type="http://schemas.openxmlformats.org/officeDocument/2006/relationships/hyperlink" Target="https://docs.cntd.ru/document/420277810" TargetMode="External"/><Relationship Id="rId62" Type="http://schemas.openxmlformats.org/officeDocument/2006/relationships/hyperlink" Target="https://docs.cntd.ru/document/420277810" TargetMode="External"/><Relationship Id="rId70" Type="http://schemas.openxmlformats.org/officeDocument/2006/relationships/hyperlink" Target="https://docs.cntd.ru/document/420277810" TargetMode="External"/><Relationship Id="rId75" Type="http://schemas.openxmlformats.org/officeDocument/2006/relationships/hyperlink" Target="https://docs.cntd.ru/document/420277810" TargetMode="External"/><Relationship Id="rId83" Type="http://schemas.openxmlformats.org/officeDocument/2006/relationships/hyperlink" Target="https://docs.cntd.ru/document/420277810"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56087030" TargetMode="External"/><Relationship Id="rId15" Type="http://schemas.openxmlformats.org/officeDocument/2006/relationships/hyperlink" Target="https://docs.cntd.ru/document/9011562" TargetMode="External"/><Relationship Id="rId23" Type="http://schemas.openxmlformats.org/officeDocument/2006/relationships/hyperlink" Target="https://docs.cntd.ru/document/901713538" TargetMode="External"/><Relationship Id="rId28" Type="http://schemas.openxmlformats.org/officeDocument/2006/relationships/hyperlink" Target="https://docs.cntd.ru/document/9005183" TargetMode="External"/><Relationship Id="rId36" Type="http://schemas.openxmlformats.org/officeDocument/2006/relationships/hyperlink" Target="https://docs.cntd.ru/document/1900759" TargetMode="External"/><Relationship Id="rId49" Type="http://schemas.openxmlformats.org/officeDocument/2006/relationships/hyperlink" Target="https://docs.cntd.ru/document/420277810" TargetMode="External"/><Relationship Id="rId57" Type="http://schemas.openxmlformats.org/officeDocument/2006/relationships/hyperlink" Target="https://docs.cntd.ru/document/420277810" TargetMode="External"/><Relationship Id="rId10" Type="http://schemas.openxmlformats.org/officeDocument/2006/relationships/hyperlink" Target="https://docs.cntd.ru/document/9011562" TargetMode="External"/><Relationship Id="rId31" Type="http://schemas.openxmlformats.org/officeDocument/2006/relationships/hyperlink" Target="https://docs.cntd.ru/document/902389617" TargetMode="External"/><Relationship Id="rId44" Type="http://schemas.openxmlformats.org/officeDocument/2006/relationships/hyperlink" Target="https://docs.cntd.ru/document/9005183" TargetMode="External"/><Relationship Id="rId52" Type="http://schemas.openxmlformats.org/officeDocument/2006/relationships/hyperlink" Target="https://docs.cntd.ru/document/420277810" TargetMode="External"/><Relationship Id="rId60" Type="http://schemas.openxmlformats.org/officeDocument/2006/relationships/hyperlink" Target="https://docs.cntd.ru/document/420277810" TargetMode="External"/><Relationship Id="rId65" Type="http://schemas.openxmlformats.org/officeDocument/2006/relationships/hyperlink" Target="https://docs.cntd.ru/document/420277810" TargetMode="External"/><Relationship Id="rId73" Type="http://schemas.openxmlformats.org/officeDocument/2006/relationships/hyperlink" Target="https://docs.cntd.ru/document/420277810" TargetMode="External"/><Relationship Id="rId78" Type="http://schemas.openxmlformats.org/officeDocument/2006/relationships/hyperlink" Target="https://docs.cntd.ru/document/420277810" TargetMode="External"/><Relationship Id="rId81" Type="http://schemas.openxmlformats.org/officeDocument/2006/relationships/hyperlink" Target="https://docs.cntd.ru/document/420277810" TargetMode="External"/><Relationship Id="rId86" Type="http://schemas.openxmlformats.org/officeDocument/2006/relationships/hyperlink" Target="https://docs.cntd.ru/document/42027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7481</Words>
  <Characters>42643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ДЦ Радуга</dc:creator>
  <cp:keywords/>
  <dc:description/>
  <cp:lastModifiedBy>ДЦ Радуга</cp:lastModifiedBy>
  <cp:revision>2</cp:revision>
  <dcterms:created xsi:type="dcterms:W3CDTF">2021-10-12T04:04:00Z</dcterms:created>
  <dcterms:modified xsi:type="dcterms:W3CDTF">2021-10-12T05:13:00Z</dcterms:modified>
</cp:coreProperties>
</file>